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446B5" w14:textId="7024D5BF" w:rsidR="00925C51" w:rsidRDefault="00925C51" w:rsidP="00925C51">
      <w:pPr>
        <w:jc w:val="center"/>
      </w:pPr>
      <w:r>
        <w:t xml:space="preserve">GCSE English Language 2.0 – </w:t>
      </w:r>
      <w:r w:rsidR="00467C54">
        <w:t>Dinosaurs</w:t>
      </w:r>
      <w:r>
        <w:t xml:space="preserve"> – Paper </w:t>
      </w:r>
      <w:r w:rsidR="00C04799">
        <w:t>2</w:t>
      </w:r>
    </w:p>
    <w:p w14:paraId="7E151B3B" w14:textId="77777777" w:rsidR="008E0ECE" w:rsidRPr="00925C51" w:rsidRDefault="008E0ECE" w:rsidP="008E0ECE">
      <w:pPr>
        <w:jc w:val="center"/>
        <w:rPr>
          <w:b/>
          <w:bCs/>
        </w:rPr>
      </w:pPr>
      <w:r w:rsidRPr="00925C51">
        <w:rPr>
          <w:b/>
          <w:bCs/>
        </w:rPr>
        <w:t>Section A – Reading</w:t>
      </w:r>
    </w:p>
    <w:p w14:paraId="0AC2A84A" w14:textId="77777777" w:rsidR="008E0ECE" w:rsidRPr="00925C51" w:rsidRDefault="008E0ECE" w:rsidP="008E0ECE">
      <w:pPr>
        <w:jc w:val="center"/>
        <w:rPr>
          <w:b/>
          <w:bCs/>
        </w:rPr>
      </w:pPr>
      <w:r w:rsidRPr="00925C51">
        <w:rPr>
          <w:b/>
          <w:bCs/>
        </w:rPr>
        <w:t xml:space="preserve">Read Text 1 </w:t>
      </w:r>
      <w:r>
        <w:rPr>
          <w:b/>
          <w:bCs/>
        </w:rPr>
        <w:t xml:space="preserve">(fiction) </w:t>
      </w:r>
      <w:r w:rsidRPr="00925C51">
        <w:rPr>
          <w:b/>
          <w:bCs/>
        </w:rPr>
        <w:t>below and then answer Questions 1–</w:t>
      </w:r>
      <w:r>
        <w:rPr>
          <w:b/>
          <w:bCs/>
        </w:rPr>
        <w:t>2</w:t>
      </w:r>
      <w:r w:rsidRPr="00925C51">
        <w:rPr>
          <w:b/>
          <w:bCs/>
        </w:rPr>
        <w:t>.</w:t>
      </w:r>
    </w:p>
    <w:p w14:paraId="3258E9BC" w14:textId="6CB21E13" w:rsidR="008E0ECE" w:rsidRPr="008E0ECE" w:rsidRDefault="008E0ECE" w:rsidP="008E0ECE">
      <w:pPr>
        <w:rPr>
          <w:i/>
          <w:iCs/>
        </w:rPr>
      </w:pPr>
      <w:r w:rsidRPr="00925C51">
        <w:rPr>
          <w:i/>
          <w:iCs/>
        </w:rPr>
        <w:t xml:space="preserve">This extract is adapted from </w:t>
      </w:r>
      <w:r w:rsidR="00467C54">
        <w:rPr>
          <w:i/>
          <w:iCs/>
        </w:rPr>
        <w:t xml:space="preserve">a story in which a group of explorers stumble upon a pterosaur rookery on a remote plateau. </w:t>
      </w:r>
    </w:p>
    <w:p w14:paraId="06B63DD0" w14:textId="559DA3E6" w:rsidR="00467C54" w:rsidRDefault="008E0ECE" w:rsidP="00467C54">
      <w:r>
        <w:t>1</w:t>
      </w:r>
      <w:r>
        <w:tab/>
      </w:r>
      <w:r w:rsidR="00467C54">
        <w:t>A belt of brushwood led up to a tangle of rocks—the whole plateau was strewn with 2</w:t>
      </w:r>
      <w:r w:rsidR="00467C54">
        <w:tab/>
        <w:t>boulders. We were walking slowly towards these rocks, among bushes which reached 3</w:t>
      </w:r>
      <w:r w:rsidR="00467C54">
        <w:tab/>
        <w:t>over our waists, when we became aware of a strange low gabbling and whistling        4</w:t>
      </w:r>
      <w:r w:rsidR="00467C54">
        <w:tab/>
        <w:t xml:space="preserve">sound, which filled the air with a constant </w:t>
      </w:r>
      <w:proofErr w:type="spellStart"/>
      <w:r w:rsidR="00467C54">
        <w:t>clamor</w:t>
      </w:r>
      <w:proofErr w:type="spellEnd"/>
      <w:r w:rsidR="00467C54">
        <w:t xml:space="preserve"> and appeared to come from some 5</w:t>
      </w:r>
      <w:r w:rsidR="00467C54">
        <w:tab/>
        <w:t>spot immediately before us. Lord John held up his hand as a signal for us to stop, and 6</w:t>
      </w:r>
      <w:r w:rsidR="00467C54">
        <w:tab/>
        <w:t>he made his way swiftly, stooping and running, to the line of rocks.</w:t>
      </w:r>
    </w:p>
    <w:p w14:paraId="186E0E43" w14:textId="0453CD49" w:rsidR="00467C54" w:rsidRDefault="00467C54" w:rsidP="00467C54">
      <w:r>
        <w:t>7</w:t>
      </w:r>
      <w:r>
        <w:tab/>
        <w:t>We saw him peep over them and give a gesture of amazement. Then he stood staring 8</w:t>
      </w:r>
      <w:r>
        <w:tab/>
        <w:t>as if forgetting us, so utterly entranced was he by what he saw. Finally he waved us to 9</w:t>
      </w:r>
      <w:r>
        <w:tab/>
        <w:t>come on, holding up his hand as a signal for caution. His whole bearing made me feel 10</w:t>
      </w:r>
      <w:r>
        <w:tab/>
        <w:t>that something wonderful but dangerous lay before us.</w:t>
      </w:r>
    </w:p>
    <w:p w14:paraId="5125CE92" w14:textId="0BA286B2" w:rsidR="00467C54" w:rsidRDefault="00467C54" w:rsidP="00467C54">
      <w:r>
        <w:t>11</w:t>
      </w:r>
      <w:r>
        <w:tab/>
        <w:t>Creeping to his side, we looked over the rocks. The place into which we gazed was a 12</w:t>
      </w:r>
      <w:r>
        <w:tab/>
        <w:t>pit, and may, in the early days, have been one of the smaller volcanic blow-holes of 13</w:t>
      </w:r>
      <w:r>
        <w:tab/>
        <w:t>the plateau. It was bowl-shaped and at the bottom, some hundreds of yards from   14</w:t>
      </w:r>
      <w:r>
        <w:tab/>
        <w:t>where we lay, were pools of green-scummed, stagnant water, fringed with                15</w:t>
      </w:r>
      <w:r>
        <w:tab/>
        <w:t>bullrushes. It was a weird place in itself, but its occupants made it seem like a scene 16</w:t>
      </w:r>
      <w:r>
        <w:tab/>
        <w:t>from the Seven Circles of Dante. The place was a rookery of pterodactyls.</w:t>
      </w:r>
    </w:p>
    <w:p w14:paraId="327293A7" w14:textId="2B2B4D01" w:rsidR="00467C54" w:rsidRDefault="00467C54" w:rsidP="00467C54">
      <w:r>
        <w:t>17</w:t>
      </w:r>
      <w:r>
        <w:tab/>
        <w:t xml:space="preserve"> There were hundreds of them congregated within view. All the bottom area round 18</w:t>
      </w:r>
      <w:r>
        <w:tab/>
        <w:t>the water-edge was alive with their young ones, and with hideous mothers brooding 19</w:t>
      </w:r>
      <w:r>
        <w:tab/>
        <w:t>upon their leathery, yellowish eggs. From this crawling flapping mass of obscene     20</w:t>
      </w:r>
      <w:r>
        <w:tab/>
        <w:t xml:space="preserve">reptilian life came the shocking </w:t>
      </w:r>
      <w:proofErr w:type="spellStart"/>
      <w:r>
        <w:t>clamor</w:t>
      </w:r>
      <w:proofErr w:type="spellEnd"/>
      <w:r>
        <w:t xml:space="preserve"> which filled the air and the mephitic, horrible, 21</w:t>
      </w:r>
      <w:r>
        <w:tab/>
        <w:t xml:space="preserve">musty </w:t>
      </w:r>
      <w:proofErr w:type="spellStart"/>
      <w:r>
        <w:t>odor</w:t>
      </w:r>
      <w:proofErr w:type="spellEnd"/>
      <w:r>
        <w:t xml:space="preserve"> which turned us sick.</w:t>
      </w:r>
    </w:p>
    <w:p w14:paraId="7097349F" w14:textId="21A5BC0B" w:rsidR="00467C54" w:rsidRDefault="00467C54" w:rsidP="00467C54">
      <w:r>
        <w:t>22</w:t>
      </w:r>
      <w:r>
        <w:tab/>
        <w:t xml:space="preserve">But above, perched each upon its own stone, tall, </w:t>
      </w:r>
      <w:proofErr w:type="spellStart"/>
      <w:r>
        <w:t>gray</w:t>
      </w:r>
      <w:proofErr w:type="spellEnd"/>
      <w:r>
        <w:t>, and withered, more like dead 23</w:t>
      </w:r>
      <w:r>
        <w:tab/>
        <w:t>and dried specimens than actual living creatures, sat the horrible males, absolutely 24</w:t>
      </w:r>
      <w:r>
        <w:tab/>
        <w:t>motionless save for the rolling of their red eyes or an occasional snap of their rat-trap 25</w:t>
      </w:r>
      <w:r>
        <w:tab/>
        <w:t>beaks as a dragon-fly went past them. Their huge, membranous wings were closed 26</w:t>
      </w:r>
      <w:r>
        <w:tab/>
        <w:t>by folding their fore-arms, so that they sat like gigantic old women, wrapped in        27</w:t>
      </w:r>
      <w:r>
        <w:tab/>
        <w:t>hideous web-</w:t>
      </w:r>
      <w:proofErr w:type="spellStart"/>
      <w:r>
        <w:t>colored</w:t>
      </w:r>
      <w:proofErr w:type="spellEnd"/>
      <w:r>
        <w:t xml:space="preserve"> shawls, and with their ferocious heads protruding above them.</w:t>
      </w:r>
    </w:p>
    <w:p w14:paraId="73CAB87C" w14:textId="3E302B54" w:rsidR="00467C54" w:rsidRDefault="00467C54" w:rsidP="00467C54">
      <w:r>
        <w:t>28</w:t>
      </w:r>
      <w:r>
        <w:tab/>
        <w:t xml:space="preserve"> Large and small, not less than a thousand of these filthy creatures lay in the hollow 29</w:t>
      </w:r>
      <w:r>
        <w:tab/>
        <w:t>before us.</w:t>
      </w:r>
    </w:p>
    <w:p w14:paraId="43146FA6" w14:textId="16A96613" w:rsidR="00467C54" w:rsidRDefault="00467C54" w:rsidP="00467C54">
      <w:r>
        <w:t>30</w:t>
      </w:r>
      <w:r>
        <w:tab/>
        <w:t>Our professors would gladly have stayed there all day, so entranced were they by this 31</w:t>
      </w:r>
      <w:r>
        <w:tab/>
        <w:t>opportunity of studying the life of a prehistoric age.</w:t>
      </w:r>
    </w:p>
    <w:p w14:paraId="591DCE9E" w14:textId="0129E2BD" w:rsidR="008E0ECE" w:rsidRPr="00B57610" w:rsidRDefault="00B57610" w:rsidP="00B57610">
      <w:pPr>
        <w:jc w:val="center"/>
        <w:rPr>
          <w:b/>
          <w:bCs/>
        </w:rPr>
      </w:pPr>
      <w:r w:rsidRPr="00B57610">
        <w:rPr>
          <w:b/>
          <w:bCs/>
        </w:rPr>
        <w:lastRenderedPageBreak/>
        <w:t>Read Text 2 (non</w:t>
      </w:r>
      <w:r w:rsidRPr="00B57610">
        <w:rPr>
          <w:rFonts w:ascii="Cambria Math" w:hAnsi="Cambria Math" w:cs="Cambria Math"/>
          <w:b/>
          <w:bCs/>
        </w:rPr>
        <w:t>‑</w:t>
      </w:r>
      <w:r w:rsidRPr="00B57610">
        <w:rPr>
          <w:b/>
          <w:bCs/>
        </w:rPr>
        <w:t>fiction) below and answer Questions 3</w:t>
      </w:r>
      <w:r w:rsidRPr="00B57610">
        <w:rPr>
          <w:rFonts w:ascii="Calibri" w:hAnsi="Calibri" w:cs="Calibri"/>
          <w:b/>
          <w:bCs/>
        </w:rPr>
        <w:t>–</w:t>
      </w:r>
      <w:r w:rsidRPr="00B57610">
        <w:rPr>
          <w:b/>
          <w:bCs/>
        </w:rPr>
        <w:t>4</w:t>
      </w:r>
      <w:r>
        <w:rPr>
          <w:b/>
          <w:bCs/>
        </w:rPr>
        <w:t>.</w:t>
      </w:r>
    </w:p>
    <w:p w14:paraId="4EE215A8" w14:textId="710A596B" w:rsidR="00B57610" w:rsidRPr="003D33A8" w:rsidRDefault="00B57610" w:rsidP="00B57610">
      <w:pPr>
        <w:rPr>
          <w:i/>
          <w:iCs/>
        </w:rPr>
      </w:pPr>
      <w:r w:rsidRPr="00B57610">
        <w:rPr>
          <w:i/>
          <w:iCs/>
        </w:rPr>
        <w:t xml:space="preserve">This is an edited extract from a </w:t>
      </w:r>
      <w:r w:rsidR="00014BA0">
        <w:rPr>
          <w:i/>
          <w:iCs/>
        </w:rPr>
        <w:t>collection of articles collated for the American Museum Journal</w:t>
      </w:r>
      <w:r w:rsidRPr="00B57610">
        <w:rPr>
          <w:i/>
          <w:iCs/>
        </w:rPr>
        <w:t>.</w:t>
      </w:r>
      <w:r w:rsidR="00014BA0">
        <w:rPr>
          <w:i/>
          <w:iCs/>
        </w:rPr>
        <w:t xml:space="preserve"> In this article, </w:t>
      </w:r>
      <w:r w:rsidR="00014BA0" w:rsidRPr="00014BA0">
        <w:rPr>
          <w:i/>
          <w:iCs/>
        </w:rPr>
        <w:t>A museum curator explains evidence and display choices for duck-billed dinosaurs</w:t>
      </w:r>
      <w:r w:rsidR="00014BA0">
        <w:rPr>
          <w:i/>
          <w:iCs/>
        </w:rPr>
        <w:t xml:space="preserve"> called </w:t>
      </w:r>
      <w:r w:rsidR="00014BA0" w:rsidRPr="00014BA0">
        <w:rPr>
          <w:i/>
          <w:iCs/>
        </w:rPr>
        <w:t>Trachodonts.</w:t>
      </w:r>
    </w:p>
    <w:p w14:paraId="713F9187" w14:textId="3E855BC3" w:rsidR="00014BA0" w:rsidRDefault="003D33A8" w:rsidP="00014BA0">
      <w:r>
        <w:t>1</w:t>
      </w:r>
      <w:r>
        <w:tab/>
      </w:r>
      <w:r w:rsidR="00014BA0">
        <w:t>We know more about the Trachodonts than any other dinosaurs. For not only are the 2</w:t>
      </w:r>
      <w:r w:rsidR="00014BA0">
        <w:tab/>
        <w:t>skeletons more frequently found articulated, but parts of the skin are not                    3</w:t>
      </w:r>
      <w:r w:rsidR="00014BA0">
        <w:tab/>
        <w:t>uncommonly preserved with them, and in one specimen at least, so much of the skin 4</w:t>
      </w:r>
      <w:r w:rsidR="00014BA0">
        <w:tab/>
        <w:t>is preserved that it may fairly be called a ‘dinosaur mummy.’ This specimen of             5</w:t>
      </w:r>
      <w:r w:rsidR="00014BA0">
        <w:tab/>
        <w:t>Trachodon is in the American Museum, and beside it are two fine mounted skeletons 6</w:t>
      </w:r>
      <w:r w:rsidR="00014BA0">
        <w:tab/>
        <w:t>of the largest size.</w:t>
      </w:r>
    </w:p>
    <w:p w14:paraId="6AD5622B" w14:textId="25EC6F29" w:rsidR="00014BA0" w:rsidRDefault="00014BA0" w:rsidP="00014BA0">
      <w:r>
        <w:t>7</w:t>
      </w:r>
      <w:r>
        <w:tab/>
        <w:t>The following description of the Trachodon group is by Mr. Barnum Brown and first   8</w:t>
      </w:r>
      <w:r>
        <w:tab/>
        <w:t>appeared in the American Museum Journal for April 1908:</w:t>
      </w:r>
    </w:p>
    <w:p w14:paraId="1724011D" w14:textId="34D50F7D" w:rsidR="00014BA0" w:rsidRDefault="00014BA0" w:rsidP="00014BA0">
      <w:r>
        <w:t>9</w:t>
      </w:r>
      <w:r>
        <w:tab/>
        <w:t>“This group takes us back in imagination to the Cretaceous period, more than three 10</w:t>
      </w:r>
      <w:r>
        <w:tab/>
        <w:t>millions of years ago, when Trachodonts were among the most numerous of the      11</w:t>
      </w:r>
      <w:r>
        <w:tab/>
        <w:t>dinosaurs. Two members of the family are represented here as feeding in the           12</w:t>
      </w:r>
      <w:r>
        <w:tab/>
        <w:t>marshes that characterized the period, when one is startled by the approach of a    13</w:t>
      </w:r>
      <w:r>
        <w:tab/>
        <w:t>carnivorous dinosaur, Tyrannosaurus, their enemy, and rises on tiptoe to look over  14</w:t>
      </w:r>
      <w:r>
        <w:tab/>
        <w:t>the surrounding plants and determine the direction from which it is coming.</w:t>
      </w:r>
    </w:p>
    <w:p w14:paraId="64338364" w14:textId="0D9FB065" w:rsidR="008E0ECE" w:rsidRDefault="00014BA0" w:rsidP="00014BA0">
      <w:r>
        <w:t>15</w:t>
      </w:r>
      <w:r>
        <w:tab/>
        <w:t>“By thus grouping the skeletons in lifelike attitudes, the relation of the different       16</w:t>
      </w:r>
      <w:r>
        <w:tab/>
        <w:t>bones can best be shown, but these of course are only two of the attitudes               17</w:t>
      </w:r>
      <w:r>
        <w:tab/>
        <w:t>commonly taken by the creatures during life. Mechanical and anatomical                   18</w:t>
      </w:r>
      <w:r>
        <w:tab/>
        <w:t>considerations, especially the long straight shafts of the leg bones, indicate that       19</w:t>
      </w:r>
      <w:r>
        <w:tab/>
        <w:t>dinosaurs walked with their limbs straight under the body, rather than in a crawling 20</w:t>
      </w:r>
      <w:r>
        <w:tab/>
        <w:t>attitude with the belly close to the ground, as is common among living reptiles.’”</w:t>
      </w:r>
    </w:p>
    <w:p w14:paraId="751A5A21" w14:textId="77777777" w:rsidR="003D33A8" w:rsidRDefault="003D33A8" w:rsidP="003D33A8">
      <w:pPr>
        <w:jc w:val="center"/>
      </w:pPr>
    </w:p>
    <w:p w14:paraId="26BEBC84" w14:textId="77777777" w:rsidR="003D33A8" w:rsidRDefault="003D33A8" w:rsidP="003D33A8">
      <w:pPr>
        <w:jc w:val="center"/>
      </w:pPr>
    </w:p>
    <w:p w14:paraId="7E536522" w14:textId="77777777" w:rsidR="00014BA0" w:rsidRDefault="00014BA0" w:rsidP="003D33A8">
      <w:pPr>
        <w:jc w:val="center"/>
      </w:pPr>
    </w:p>
    <w:p w14:paraId="3BAF2593" w14:textId="77777777" w:rsidR="00014BA0" w:rsidRDefault="00014BA0" w:rsidP="003D33A8">
      <w:pPr>
        <w:jc w:val="center"/>
      </w:pPr>
    </w:p>
    <w:p w14:paraId="6B0DF9E8" w14:textId="77777777" w:rsidR="00014BA0" w:rsidRDefault="00014BA0" w:rsidP="003D33A8">
      <w:pPr>
        <w:jc w:val="center"/>
      </w:pPr>
    </w:p>
    <w:p w14:paraId="37200A13" w14:textId="77777777" w:rsidR="00014BA0" w:rsidRDefault="00014BA0" w:rsidP="003D33A8">
      <w:pPr>
        <w:jc w:val="center"/>
      </w:pPr>
    </w:p>
    <w:p w14:paraId="29517484" w14:textId="77777777" w:rsidR="00014BA0" w:rsidRDefault="00014BA0" w:rsidP="003D33A8">
      <w:pPr>
        <w:jc w:val="center"/>
      </w:pPr>
    </w:p>
    <w:p w14:paraId="6C7E3A2F" w14:textId="77777777" w:rsidR="00014BA0" w:rsidRDefault="00014BA0" w:rsidP="003D33A8">
      <w:pPr>
        <w:jc w:val="center"/>
      </w:pPr>
    </w:p>
    <w:p w14:paraId="0F932E44" w14:textId="77777777" w:rsidR="00014BA0" w:rsidRDefault="00014BA0" w:rsidP="003D33A8">
      <w:pPr>
        <w:jc w:val="center"/>
      </w:pPr>
    </w:p>
    <w:p w14:paraId="00594641" w14:textId="77777777" w:rsidR="00EA11E2" w:rsidRDefault="00EA11E2" w:rsidP="00EA11E2"/>
    <w:p w14:paraId="39FB8C0A" w14:textId="719F6796" w:rsidR="003D33A8" w:rsidRPr="003D33A8" w:rsidRDefault="003D33A8" w:rsidP="003D33A8">
      <w:pPr>
        <w:jc w:val="center"/>
        <w:rPr>
          <w:b/>
          <w:bCs/>
        </w:rPr>
      </w:pPr>
      <w:r w:rsidRPr="003D33A8">
        <w:rPr>
          <w:b/>
          <w:bCs/>
        </w:rPr>
        <w:lastRenderedPageBreak/>
        <w:t>SECTION A</w:t>
      </w:r>
      <w:r>
        <w:rPr>
          <w:b/>
          <w:bCs/>
        </w:rPr>
        <w:t xml:space="preserve"> - </w:t>
      </w:r>
      <w:r w:rsidRPr="003D33A8">
        <w:rPr>
          <w:b/>
          <w:bCs/>
        </w:rPr>
        <w:t>Reading</w:t>
      </w:r>
    </w:p>
    <w:p w14:paraId="02382D4F" w14:textId="77777777" w:rsidR="003D33A8" w:rsidRPr="003D33A8" w:rsidRDefault="003D33A8" w:rsidP="003D33A8">
      <w:pPr>
        <w:jc w:val="center"/>
        <w:rPr>
          <w:b/>
          <w:bCs/>
        </w:rPr>
      </w:pPr>
      <w:r w:rsidRPr="003D33A8">
        <w:rPr>
          <w:b/>
          <w:bCs/>
        </w:rPr>
        <w:t>You should spend about 1 hour 10 minutes on this section.</w:t>
      </w:r>
    </w:p>
    <w:p w14:paraId="74B38BDD" w14:textId="02526A90" w:rsidR="008E0ECE" w:rsidRPr="003D33A8" w:rsidRDefault="003D33A8" w:rsidP="003D33A8">
      <w:pPr>
        <w:jc w:val="center"/>
        <w:rPr>
          <w:b/>
          <w:bCs/>
        </w:rPr>
      </w:pPr>
      <w:r w:rsidRPr="003D33A8">
        <w:rPr>
          <w:b/>
          <w:bCs/>
        </w:rPr>
        <w:t>Read Text 1 and answer Questions 1–2.</w:t>
      </w:r>
    </w:p>
    <w:p w14:paraId="270995EC" w14:textId="77777777" w:rsidR="008E0ECE" w:rsidRDefault="008E0ECE" w:rsidP="008E0ECE">
      <w:pPr>
        <w:jc w:val="center"/>
      </w:pPr>
    </w:p>
    <w:p w14:paraId="6CCED4E2" w14:textId="3F57AD72" w:rsidR="008E0ECE" w:rsidRDefault="008E0ECE" w:rsidP="003D33A8">
      <w:pPr>
        <w:pStyle w:val="ListParagraph"/>
        <w:numPr>
          <w:ilvl w:val="0"/>
          <w:numId w:val="5"/>
        </w:numPr>
        <w:rPr>
          <w:i/>
          <w:iCs/>
        </w:rPr>
      </w:pPr>
      <w:r>
        <w:t xml:space="preserve">From lines </w:t>
      </w:r>
      <w:r w:rsidR="003D33A8">
        <w:t>1</w:t>
      </w:r>
      <w:r>
        <w:t>–</w:t>
      </w:r>
      <w:r w:rsidR="00467C54">
        <w:t>6</w:t>
      </w:r>
      <w:r>
        <w:t xml:space="preserve">, identify </w:t>
      </w:r>
      <w:r w:rsidRPr="003D33A8">
        <w:rPr>
          <w:b/>
          <w:bCs/>
        </w:rPr>
        <w:t>one</w:t>
      </w:r>
      <w:r>
        <w:t xml:space="preserve"> way </w:t>
      </w:r>
      <w:r w:rsidR="003D33A8">
        <w:t xml:space="preserve">that </w:t>
      </w:r>
      <w:r w:rsidR="00467C54">
        <w:t>the rookery is presented as dangerous</w:t>
      </w:r>
      <w:r>
        <w:t>.</w:t>
      </w:r>
      <w:r w:rsidR="003D33A8">
        <w:t xml:space="preserve"> </w:t>
      </w:r>
      <w:r w:rsidR="003D33A8" w:rsidRPr="003D33A8">
        <w:rPr>
          <w:i/>
          <w:iCs/>
        </w:rPr>
        <w:t>(1 Mark)</w:t>
      </w:r>
    </w:p>
    <w:p w14:paraId="7C02AD87" w14:textId="77777777" w:rsidR="007359E9" w:rsidRPr="003D33A8" w:rsidRDefault="007359E9" w:rsidP="007359E9">
      <w:pPr>
        <w:pStyle w:val="ListParagraph"/>
        <w:ind w:left="360"/>
        <w:rPr>
          <w:i/>
          <w:iCs/>
        </w:rPr>
      </w:pPr>
    </w:p>
    <w:p w14:paraId="1C2F971E" w14:textId="6FFAADE3" w:rsidR="003D33A8" w:rsidRDefault="007359E9" w:rsidP="003D33A8">
      <w:pPr>
        <w:pStyle w:val="ListParagraph"/>
        <w:numPr>
          <w:ilvl w:val="0"/>
          <w:numId w:val="5"/>
        </w:numPr>
      </w:pPr>
      <w:r>
        <w:rPr>
          <w:noProof/>
        </w:rPr>
        <mc:AlternateContent>
          <mc:Choice Requires="wps">
            <w:drawing>
              <wp:anchor distT="45720" distB="45720" distL="114300" distR="114300" simplePos="0" relativeHeight="251659264" behindDoc="0" locked="0" layoutInCell="1" allowOverlap="1" wp14:anchorId="7EA2B3E2" wp14:editId="622310C7">
                <wp:simplePos x="0" y="0"/>
                <wp:positionH relativeFrom="margin">
                  <wp:align>right</wp:align>
                </wp:positionH>
                <wp:positionV relativeFrom="paragraph">
                  <wp:posOffset>453390</wp:posOffset>
                </wp:positionV>
                <wp:extent cx="5537200" cy="14160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1416050"/>
                        </a:xfrm>
                        <a:prstGeom prst="rect">
                          <a:avLst/>
                        </a:prstGeom>
                        <a:solidFill>
                          <a:srgbClr val="FFFFFF"/>
                        </a:solidFill>
                        <a:ln w="9525">
                          <a:solidFill>
                            <a:srgbClr val="000000"/>
                          </a:solidFill>
                          <a:miter lim="800000"/>
                          <a:headEnd/>
                          <a:tailEnd/>
                        </a:ln>
                      </wps:spPr>
                      <wps:txbx>
                        <w:txbxContent>
                          <w:p w14:paraId="3B4195B2" w14:textId="303E8789" w:rsidR="007359E9" w:rsidRDefault="00467C54">
                            <w:r>
                              <w:t xml:space="preserve">But above, perched each upon its own stone, tall, </w:t>
                            </w:r>
                            <w:proofErr w:type="spellStart"/>
                            <w:r>
                              <w:t>gray</w:t>
                            </w:r>
                            <w:proofErr w:type="spellEnd"/>
                            <w:r>
                              <w:t>, and withered, more like dead and dried specimens than actual living creatures, sat the horrible males, absolutely motionless save for the rolling of their red eyes or an occasional snap of their rat-trap beaks as a dragon-fly went past them. Their huge, membranous wings were closed by folding their fore-arms, so that they sat like gigantic old women, wrapped in        hideous web-coloured shawls, and with their ferocious heads protruding above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A2B3E2" id="_x0000_t202" coordsize="21600,21600" o:spt="202" path="m,l,21600r21600,l21600,xe">
                <v:stroke joinstyle="miter"/>
                <v:path gradientshapeok="t" o:connecttype="rect"/>
              </v:shapetype>
              <v:shape id="Text Box 2" o:spid="_x0000_s1026" type="#_x0000_t202" style="position:absolute;left:0;text-align:left;margin-left:384.8pt;margin-top:35.7pt;width:436pt;height:111.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">
                <v:textbox>
                  <w:txbxContent>
                    <w:p w14:paraId="3B4195B2" w14:textId="303E8789" w:rsidR="007359E9" w:rsidRDefault="00467C54">
                      <w:r>
                        <w:t xml:space="preserve">But above, perched each upon its own stone, tall, </w:t>
                      </w:r>
                      <w:proofErr w:type="spellStart"/>
                      <w:r>
                        <w:t>gray</w:t>
                      </w:r>
                      <w:proofErr w:type="spellEnd"/>
                      <w:r>
                        <w:t>, and withered, more like dead and dried specimens than actual living creatures, sat the horrible males, absolutely motionless save for the rolling of their red eyes or an occasional snap of their rat-trap beaks as a dragon-fly went past them. Their huge, membranous wings were closed by folding their fore-arms, so that they sat like gigantic old women, wrapped in        hideous web-coloured shawls, and with their ferocious heads protruding above them.</w:t>
                      </w:r>
                    </w:p>
                  </w:txbxContent>
                </v:textbox>
                <w10:wrap type="square" anchorx="margin"/>
              </v:shape>
            </w:pict>
          </mc:Fallback>
        </mc:AlternateContent>
      </w:r>
      <w:r w:rsidR="003D33A8">
        <w:t>Read this extract.</w:t>
      </w:r>
    </w:p>
    <w:p w14:paraId="0FC5B94E" w14:textId="77777777" w:rsidR="008E0ECE" w:rsidRDefault="008E0ECE" w:rsidP="007359E9"/>
    <w:p w14:paraId="6B1A7681" w14:textId="5B9786AE" w:rsidR="007359E9" w:rsidRDefault="008E0ECE" w:rsidP="003D33A8">
      <w:r>
        <w:t>In th</w:t>
      </w:r>
      <w:r w:rsidR="003D33A8">
        <w:t>e</w:t>
      </w:r>
      <w:r>
        <w:t xml:space="preserve"> extract, how does the writer use language to </w:t>
      </w:r>
      <w:r w:rsidR="00014BA0">
        <w:t>make the dinosaurs seem revolting</w:t>
      </w:r>
      <w:r>
        <w:t>?</w:t>
      </w:r>
      <w:r w:rsidR="003D33A8">
        <w:t xml:space="preserve"> Use examples from the extract and relevant subject terminology.</w:t>
      </w:r>
      <w:r w:rsidR="008E7BBF">
        <w:tab/>
      </w:r>
      <w:r w:rsidR="008E7BBF">
        <w:tab/>
      </w:r>
      <w:r w:rsidR="008E7BBF">
        <w:tab/>
      </w:r>
      <w:r w:rsidR="007359E9">
        <w:t xml:space="preserve"> </w:t>
      </w:r>
      <w:r w:rsidR="007359E9" w:rsidRPr="007359E9">
        <w:rPr>
          <w:i/>
          <w:iCs/>
        </w:rPr>
        <w:t>(6 marks)</w:t>
      </w:r>
    </w:p>
    <w:p w14:paraId="4BCC4772" w14:textId="77777777" w:rsidR="00EA11E2" w:rsidRDefault="00EA11E2" w:rsidP="003D33A8"/>
    <w:p w14:paraId="33FFB89F" w14:textId="5F16B520" w:rsidR="00EA11E2" w:rsidRPr="007359E9" w:rsidRDefault="007359E9" w:rsidP="008E7BBF">
      <w:pPr>
        <w:jc w:val="center"/>
        <w:rPr>
          <w:b/>
          <w:bCs/>
        </w:rPr>
      </w:pPr>
      <w:r w:rsidRPr="007359E9">
        <w:rPr>
          <w:b/>
          <w:bCs/>
        </w:rPr>
        <w:t>Read Text 2 in the Source Booklet provided and answer Questions 3–4.</w:t>
      </w:r>
    </w:p>
    <w:p w14:paraId="5DA4254B" w14:textId="749F9DB2" w:rsidR="00EA11E2" w:rsidRPr="00014BA0" w:rsidRDefault="00014BA0" w:rsidP="007359E9">
      <w:pPr>
        <w:pStyle w:val="ListParagraph"/>
        <w:numPr>
          <w:ilvl w:val="0"/>
          <w:numId w:val="5"/>
        </w:numPr>
        <w:rPr>
          <w:i/>
          <w:iCs/>
        </w:rPr>
      </w:pPr>
      <w:r>
        <w:rPr>
          <w:noProof/>
        </w:rPr>
        <mc:AlternateContent>
          <mc:Choice Requires="wps">
            <w:drawing>
              <wp:anchor distT="45720" distB="45720" distL="114300" distR="114300" simplePos="0" relativeHeight="251661312" behindDoc="0" locked="0" layoutInCell="1" allowOverlap="1" wp14:anchorId="355BDFC4" wp14:editId="5C739828">
                <wp:simplePos x="0" y="0"/>
                <wp:positionH relativeFrom="margin">
                  <wp:align>left</wp:align>
                </wp:positionH>
                <wp:positionV relativeFrom="paragraph">
                  <wp:posOffset>363220</wp:posOffset>
                </wp:positionV>
                <wp:extent cx="5530850" cy="939800"/>
                <wp:effectExtent l="0" t="0" r="12700" b="12700"/>
                <wp:wrapSquare wrapText="bothSides"/>
                <wp:docPr id="1084657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0" cy="939800"/>
                        </a:xfrm>
                        <a:prstGeom prst="rect">
                          <a:avLst/>
                        </a:prstGeom>
                        <a:solidFill>
                          <a:srgbClr val="FFFFFF"/>
                        </a:solidFill>
                        <a:ln w="9525">
                          <a:solidFill>
                            <a:srgbClr val="000000"/>
                          </a:solidFill>
                          <a:miter lim="800000"/>
                          <a:headEnd/>
                          <a:tailEnd/>
                        </a:ln>
                      </wps:spPr>
                      <wps:txbx>
                        <w:txbxContent>
                          <w:p w14:paraId="03C86D4D" w14:textId="12A088CF" w:rsidR="007359E9" w:rsidRDefault="00014BA0" w:rsidP="007359E9">
                            <w:r>
                              <w:t>We know more about the Trachodonts than any other dinosaurs. For not only are the skeletons more frequently found articulated, but parts of the skin are not                   uncommonly preserved with them, and in one specimen at least, so much of the skin is preserved that it may fairly be called a ‘dinosaur mummy.’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BDFC4" id="_x0000_s1027" type="#_x0000_t202" style="position:absolute;left:0;text-align:left;margin-left:0;margin-top:28.6pt;width:435.5pt;height:74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">
                <v:textbox>
                  <w:txbxContent>
                    <w:p w14:paraId="03C86D4D" w14:textId="12A088CF" w:rsidR="007359E9" w:rsidRDefault="00014BA0" w:rsidP="007359E9">
                      <w:r>
                        <w:t>We know more about the Trachodonts than any other dinosaurs. For not only are the skeletons more frequently found articulated, but parts of the skin are not                   uncommonly preserved with them, and in one specimen at least, so much of the skin is preserved that it may fairly be called a ‘dinosaur mummy.’</w:t>
                      </w:r>
                    </w:p>
                  </w:txbxContent>
                </v:textbox>
                <w10:wrap type="square" anchorx="margin"/>
              </v:shape>
            </w:pict>
          </mc:Fallback>
        </mc:AlternateContent>
      </w:r>
      <w:r w:rsidR="007359E9">
        <w:t>Read this extract.</w:t>
      </w:r>
    </w:p>
    <w:p w14:paraId="56B1828F" w14:textId="77777777" w:rsidR="00EA11E2" w:rsidRDefault="00EA11E2" w:rsidP="007359E9"/>
    <w:p w14:paraId="7F18581B" w14:textId="77777777" w:rsidR="008E7BBF" w:rsidRDefault="008E0ECE" w:rsidP="00EA11E2">
      <w:r>
        <w:t xml:space="preserve">From the extract, identify </w:t>
      </w:r>
      <w:r w:rsidRPr="007359E9">
        <w:rPr>
          <w:b/>
          <w:bCs/>
        </w:rPr>
        <w:t>one</w:t>
      </w:r>
      <w:r>
        <w:t xml:space="preserve"> thing that </w:t>
      </w:r>
      <w:r w:rsidR="008E7BBF">
        <w:t>the museum has learned about Trachodonts</w:t>
      </w:r>
      <w:r w:rsidR="007359E9">
        <w:t>.</w:t>
      </w:r>
    </w:p>
    <w:p w14:paraId="08778C7A" w14:textId="0CF8F26B" w:rsidR="008E7BBF" w:rsidRDefault="007359E9" w:rsidP="008E7BBF">
      <w:pPr>
        <w:ind w:left="7920"/>
      </w:pPr>
      <w:r w:rsidRPr="007359E9">
        <w:rPr>
          <w:i/>
          <w:iCs/>
        </w:rPr>
        <w:t>(1 Mark)</w:t>
      </w:r>
    </w:p>
    <w:p w14:paraId="343909BC" w14:textId="31FF9030" w:rsidR="008E0ECE" w:rsidRDefault="007359E9" w:rsidP="007359E9">
      <w:pPr>
        <w:pStyle w:val="ListParagraph"/>
        <w:numPr>
          <w:ilvl w:val="0"/>
          <w:numId w:val="5"/>
        </w:numPr>
      </w:pPr>
      <w:r>
        <w:t>T</w:t>
      </w:r>
      <w:r w:rsidR="008E0ECE">
        <w:t xml:space="preserve">he writer presents </w:t>
      </w:r>
      <w:r w:rsidR="00014BA0">
        <w:t>how museums reconstruct dinosaur life from fossils</w:t>
      </w:r>
      <w:r>
        <w:t xml:space="preserve">. </w:t>
      </w:r>
      <w:r w:rsidR="008E0ECE">
        <w:t>How does the writer try to interest and engage the reader?</w:t>
      </w:r>
      <w:r>
        <w:t xml:space="preserve"> </w:t>
      </w:r>
      <w:r w:rsidR="008E0ECE">
        <w:t>You should include:</w:t>
      </w:r>
    </w:p>
    <w:p w14:paraId="77E76A13" w14:textId="77777777" w:rsidR="007359E9" w:rsidRDefault="007359E9" w:rsidP="007359E9">
      <w:pPr>
        <w:pStyle w:val="ListParagraph"/>
        <w:numPr>
          <w:ilvl w:val="0"/>
          <w:numId w:val="6"/>
        </w:numPr>
      </w:pPr>
      <w:r>
        <w:t>the writer’s use of language</w:t>
      </w:r>
    </w:p>
    <w:p w14:paraId="03DD5C02" w14:textId="3CB8C5AC" w:rsidR="007359E9" w:rsidRDefault="007359E9" w:rsidP="007359E9">
      <w:pPr>
        <w:pStyle w:val="ListParagraph"/>
        <w:numPr>
          <w:ilvl w:val="0"/>
          <w:numId w:val="6"/>
        </w:numPr>
      </w:pPr>
      <w:r>
        <w:t>the writer’s use of structure</w:t>
      </w:r>
    </w:p>
    <w:p w14:paraId="5E1F6B00" w14:textId="42F54AE3" w:rsidR="007359E9" w:rsidRDefault="007359E9" w:rsidP="007359E9">
      <w:pPr>
        <w:pStyle w:val="ListParagraph"/>
        <w:numPr>
          <w:ilvl w:val="0"/>
          <w:numId w:val="6"/>
        </w:numPr>
      </w:pPr>
      <w:r>
        <w:t>the effect on the reader.</w:t>
      </w:r>
    </w:p>
    <w:p w14:paraId="68A0DB2B" w14:textId="167EBD46" w:rsidR="007359E9" w:rsidRPr="00BB2185" w:rsidRDefault="007359E9" w:rsidP="00BB2185">
      <w:r>
        <w:t>Use examples from the whole text and relevant subject terminology.</w:t>
      </w:r>
      <w:r w:rsidR="008E7BBF">
        <w:tab/>
      </w:r>
      <w:r w:rsidR="00D51210">
        <w:t xml:space="preserve">       </w:t>
      </w:r>
      <w:r>
        <w:t xml:space="preserve"> </w:t>
      </w:r>
      <w:r w:rsidRPr="007359E9">
        <w:rPr>
          <w:i/>
          <w:iCs/>
        </w:rPr>
        <w:t>(10 Marks)</w:t>
      </w:r>
    </w:p>
    <w:p w14:paraId="733AFBE3" w14:textId="04D48938" w:rsidR="007359E9" w:rsidRPr="007359E9" w:rsidRDefault="007359E9" w:rsidP="007359E9">
      <w:pPr>
        <w:spacing w:after="0"/>
        <w:jc w:val="center"/>
        <w:rPr>
          <w:b/>
          <w:bCs/>
        </w:rPr>
      </w:pPr>
      <w:r w:rsidRPr="007359E9">
        <w:rPr>
          <w:b/>
          <w:bCs/>
        </w:rPr>
        <w:lastRenderedPageBreak/>
        <w:t>Questions 5–6 are on both Text 1 and Text 2.</w:t>
      </w:r>
    </w:p>
    <w:p w14:paraId="03B1D9A8" w14:textId="77777777" w:rsidR="007359E9" w:rsidRPr="007359E9" w:rsidRDefault="007359E9" w:rsidP="007359E9">
      <w:pPr>
        <w:spacing w:after="0"/>
        <w:jc w:val="center"/>
        <w:rPr>
          <w:b/>
          <w:bCs/>
        </w:rPr>
      </w:pPr>
      <w:r w:rsidRPr="007359E9">
        <w:rPr>
          <w:b/>
          <w:bCs/>
        </w:rPr>
        <w:t>Remember to refer to both texts in your answers.</w:t>
      </w:r>
    </w:p>
    <w:p w14:paraId="2EF2F0D1" w14:textId="77777777" w:rsidR="007359E9" w:rsidRDefault="007359E9" w:rsidP="007359E9">
      <w:pPr>
        <w:jc w:val="center"/>
      </w:pPr>
    </w:p>
    <w:p w14:paraId="46B73C37" w14:textId="334C3828" w:rsidR="008E0ECE" w:rsidRDefault="00D22F4A" w:rsidP="00D22F4A">
      <w:r>
        <w:t xml:space="preserve">5. Text 1 and Text 2 both </w:t>
      </w:r>
      <w:r w:rsidR="008E7BBF">
        <w:t>people trying to understand dinosaurs</w:t>
      </w:r>
      <w:r>
        <w:t>. The experiences are different, but they share similarities.</w:t>
      </w:r>
      <w:r w:rsidR="00EA11E2">
        <w:t xml:space="preserve"> </w:t>
      </w:r>
      <w:r>
        <w:t xml:space="preserve">Write a summary giving </w:t>
      </w:r>
      <w:r w:rsidRPr="00D22F4A">
        <w:rPr>
          <w:b/>
          <w:bCs/>
        </w:rPr>
        <w:t>three</w:t>
      </w:r>
      <w:r>
        <w:t xml:space="preserve"> separate ways the experiences are similar. Support </w:t>
      </w:r>
      <w:r w:rsidRPr="00D22F4A">
        <w:rPr>
          <w:b/>
          <w:bCs/>
        </w:rPr>
        <w:t>each separate similarity</w:t>
      </w:r>
      <w:r>
        <w:t xml:space="preserve"> with evidence from </w:t>
      </w:r>
      <w:r w:rsidRPr="00D22F4A">
        <w:rPr>
          <w:b/>
          <w:bCs/>
        </w:rPr>
        <w:t>both</w:t>
      </w:r>
      <w:r>
        <w:t xml:space="preserve"> texts. </w:t>
      </w:r>
      <w:r w:rsidR="008E7BBF">
        <w:tab/>
      </w:r>
      <w:r w:rsidR="008E7BBF">
        <w:tab/>
      </w:r>
      <w:r w:rsidR="008E7BBF">
        <w:tab/>
      </w:r>
      <w:r w:rsidR="008E7BBF">
        <w:tab/>
      </w:r>
      <w:r w:rsidR="008E7BBF">
        <w:tab/>
      </w:r>
      <w:r w:rsidR="008E7BBF">
        <w:tab/>
      </w:r>
      <w:r w:rsidR="008E7BBF">
        <w:tab/>
      </w:r>
      <w:r w:rsidR="008E7BBF">
        <w:tab/>
      </w:r>
      <w:r w:rsidR="008E7BBF">
        <w:tab/>
      </w:r>
      <w:r w:rsidR="008E7BBF">
        <w:tab/>
      </w:r>
      <w:r w:rsidR="008E7BBF">
        <w:tab/>
      </w:r>
      <w:r w:rsidR="008E7BBF">
        <w:tab/>
        <w:t xml:space="preserve">  </w:t>
      </w:r>
      <w:r w:rsidRPr="00D22F4A">
        <w:rPr>
          <w:i/>
          <w:iCs/>
        </w:rPr>
        <w:t>(6 Marks)</w:t>
      </w:r>
    </w:p>
    <w:p w14:paraId="2F2B1AAA" w14:textId="373667D1" w:rsidR="00D22F4A" w:rsidRDefault="008E0ECE" w:rsidP="00D22F4A">
      <w:pPr>
        <w:pStyle w:val="ListParagraph"/>
        <w:numPr>
          <w:ilvl w:val="0"/>
          <w:numId w:val="7"/>
        </w:numPr>
      </w:pPr>
      <w:r>
        <w:t>Compare the writers’ ideas and perspectives</w:t>
      </w:r>
      <w:r w:rsidR="00D22F4A">
        <w:t xml:space="preserve"> </w:t>
      </w:r>
      <w:r>
        <w:t xml:space="preserve">about </w:t>
      </w:r>
      <w:r w:rsidR="008E7BBF">
        <w:t>how we should view prehistoric creatures</w:t>
      </w:r>
      <w:r w:rsidR="00D22F4A">
        <w:t>. You should compare:</w:t>
      </w:r>
    </w:p>
    <w:p w14:paraId="2D499E3E" w14:textId="5A955D5A" w:rsidR="00D22F4A" w:rsidRDefault="00D22F4A" w:rsidP="00D22F4A">
      <w:r>
        <w:t>• the main ideas</w:t>
      </w:r>
    </w:p>
    <w:p w14:paraId="7C486BB7" w14:textId="77777777" w:rsidR="00D22F4A" w:rsidRDefault="00D22F4A" w:rsidP="00D22F4A">
      <w:r>
        <w:t>• the points of view</w:t>
      </w:r>
    </w:p>
    <w:p w14:paraId="0159385B" w14:textId="77777777" w:rsidR="00D22F4A" w:rsidRDefault="00D22F4A" w:rsidP="00D22F4A">
      <w:r>
        <w:t>• the presentation of these ideas and views.</w:t>
      </w:r>
    </w:p>
    <w:p w14:paraId="2532F7E9" w14:textId="0DBF62DB" w:rsidR="008E0ECE" w:rsidRDefault="00D22F4A" w:rsidP="00D22F4A">
      <w:r>
        <w:t>Use examples from both texts to support your comparison.</w:t>
      </w:r>
      <w:r w:rsidR="008E7BBF">
        <w:tab/>
      </w:r>
      <w:r w:rsidR="008E7BBF">
        <w:tab/>
      </w:r>
      <w:r w:rsidR="008E7BBF">
        <w:tab/>
      </w:r>
      <w:r w:rsidR="008E7BBF">
        <w:tab/>
      </w:r>
      <w:r>
        <w:t xml:space="preserve"> </w:t>
      </w:r>
      <w:r w:rsidRPr="00D22F4A">
        <w:rPr>
          <w:i/>
          <w:iCs/>
        </w:rPr>
        <w:t>(1</w:t>
      </w:r>
      <w:r w:rsidR="00D51210">
        <w:rPr>
          <w:i/>
          <w:iCs/>
        </w:rPr>
        <w:t>6</w:t>
      </w:r>
      <w:r w:rsidRPr="00D22F4A">
        <w:rPr>
          <w:i/>
          <w:iCs/>
        </w:rPr>
        <w:t xml:space="preserve"> marks)</w:t>
      </w:r>
    </w:p>
    <w:p w14:paraId="049E0CA9" w14:textId="77777777" w:rsidR="00D22F4A" w:rsidRDefault="00D22F4A" w:rsidP="00EA11E2"/>
    <w:p w14:paraId="001C13B7" w14:textId="76FE3C4E" w:rsidR="00EA11E2" w:rsidRPr="00EA11E2" w:rsidRDefault="00EA11E2" w:rsidP="00EA11E2">
      <w:pPr>
        <w:jc w:val="center"/>
        <w:rPr>
          <w:b/>
          <w:bCs/>
        </w:rPr>
      </w:pPr>
      <w:r w:rsidRPr="00EA11E2">
        <w:rPr>
          <w:b/>
          <w:bCs/>
        </w:rPr>
        <w:t>SECTION B - Writing</w:t>
      </w:r>
    </w:p>
    <w:p w14:paraId="4C18C807" w14:textId="502D0A8D" w:rsidR="008E0ECE" w:rsidRDefault="00EA11E2" w:rsidP="00EA11E2">
      <w:pPr>
        <w:jc w:val="center"/>
        <w:rPr>
          <w:b/>
          <w:bCs/>
        </w:rPr>
      </w:pPr>
      <w:r w:rsidRPr="00EA11E2">
        <w:rPr>
          <w:b/>
          <w:bCs/>
        </w:rPr>
        <w:t>Answer ONE question in this section. You should spend about 45 minutes on this section.</w:t>
      </w:r>
    </w:p>
    <w:p w14:paraId="521560D5" w14:textId="77777777" w:rsidR="00EA11E2" w:rsidRPr="0039375B" w:rsidRDefault="00EA11E2" w:rsidP="00EA11E2">
      <w:pPr>
        <w:rPr>
          <w:b/>
          <w:bCs/>
        </w:rPr>
      </w:pPr>
      <w:r w:rsidRPr="0039375B">
        <w:rPr>
          <w:b/>
          <w:bCs/>
        </w:rPr>
        <w:t>EITHER</w:t>
      </w:r>
    </w:p>
    <w:p w14:paraId="48A3B8FD" w14:textId="2E8208C2" w:rsidR="00EA11E2" w:rsidRDefault="00EA11E2" w:rsidP="00EA11E2">
      <w:r>
        <w:rPr>
          <w:b/>
          <w:bCs/>
        </w:rPr>
        <w:t>*</w:t>
      </w:r>
      <w:r w:rsidRPr="0039375B">
        <w:rPr>
          <w:b/>
          <w:bCs/>
        </w:rPr>
        <w:t>7</w:t>
      </w:r>
      <w:r>
        <w:t xml:space="preserve"> Write an imaginative piece that starts with the line: ‘</w:t>
      </w:r>
      <w:r w:rsidR="008E7BBF">
        <w:t>The fossil blinked.</w:t>
      </w:r>
      <w:r>
        <w:t>’</w:t>
      </w:r>
    </w:p>
    <w:p w14:paraId="5C79699A" w14:textId="204A4E9D" w:rsidR="00EA11E2" w:rsidRPr="0039375B" w:rsidRDefault="00EA11E2" w:rsidP="00EA11E2">
      <w:pPr>
        <w:rPr>
          <w:i/>
          <w:iCs/>
        </w:rPr>
      </w:pPr>
      <w:r w:rsidRPr="0039375B">
        <w:rPr>
          <w:i/>
          <w:iCs/>
        </w:rPr>
        <w:t>*Your response will be marked for the accurate and appropriate use of vocabulary, spelling, punctuation and grammar.</w:t>
      </w:r>
      <w:r w:rsidR="008E7BBF">
        <w:rPr>
          <w:i/>
          <w:iCs/>
        </w:rPr>
        <w:t xml:space="preserve"> </w:t>
      </w:r>
      <w:r w:rsidR="008E7BBF">
        <w:rPr>
          <w:i/>
          <w:iCs/>
        </w:rPr>
        <w:tab/>
      </w:r>
      <w:r w:rsidR="008E7BBF">
        <w:rPr>
          <w:i/>
          <w:iCs/>
        </w:rPr>
        <w:tab/>
      </w:r>
      <w:r w:rsidR="008E7BBF">
        <w:rPr>
          <w:i/>
          <w:iCs/>
        </w:rPr>
        <w:tab/>
      </w:r>
      <w:r w:rsidR="008E7BBF">
        <w:rPr>
          <w:i/>
          <w:iCs/>
        </w:rPr>
        <w:tab/>
      </w:r>
      <w:r w:rsidR="008E7BBF">
        <w:rPr>
          <w:i/>
          <w:iCs/>
        </w:rPr>
        <w:tab/>
      </w:r>
      <w:r w:rsidR="008E7BBF">
        <w:rPr>
          <w:i/>
          <w:iCs/>
        </w:rPr>
        <w:tab/>
      </w:r>
      <w:r w:rsidR="008E7BBF">
        <w:rPr>
          <w:i/>
          <w:iCs/>
        </w:rPr>
        <w:tab/>
      </w:r>
      <w:r w:rsidR="008E7BBF">
        <w:rPr>
          <w:i/>
          <w:iCs/>
        </w:rPr>
        <w:tab/>
      </w:r>
      <w:r w:rsidR="008E7BBF" w:rsidRPr="00D22F4A">
        <w:rPr>
          <w:i/>
          <w:iCs/>
        </w:rPr>
        <w:t>(</w:t>
      </w:r>
      <w:r w:rsidR="008E7BBF">
        <w:rPr>
          <w:i/>
          <w:iCs/>
        </w:rPr>
        <w:t>4</w:t>
      </w:r>
      <w:r w:rsidR="008E7BBF" w:rsidRPr="00D22F4A">
        <w:rPr>
          <w:i/>
          <w:iCs/>
        </w:rPr>
        <w:t>0 marks)</w:t>
      </w:r>
    </w:p>
    <w:p w14:paraId="38D51F26" w14:textId="77777777" w:rsidR="00EA11E2" w:rsidRPr="0039375B" w:rsidRDefault="00EA11E2" w:rsidP="00EA11E2">
      <w:pPr>
        <w:rPr>
          <w:b/>
          <w:bCs/>
        </w:rPr>
      </w:pPr>
      <w:r w:rsidRPr="0039375B">
        <w:rPr>
          <w:b/>
          <w:bCs/>
        </w:rPr>
        <w:t>OR</w:t>
      </w:r>
    </w:p>
    <w:p w14:paraId="649818C3" w14:textId="0033C5CD" w:rsidR="00EA11E2" w:rsidRDefault="00EA11E2" w:rsidP="00EA11E2">
      <w:r w:rsidRPr="0039375B">
        <w:rPr>
          <w:b/>
          <w:bCs/>
        </w:rPr>
        <w:t>*8</w:t>
      </w:r>
      <w:r>
        <w:t xml:space="preserve"> Write about a time when you, or someone you know, </w:t>
      </w:r>
      <w:r w:rsidR="00D62D06">
        <w:t>conducted an experiment</w:t>
      </w:r>
      <w:r>
        <w:t>. Your response could be real or imagined.</w:t>
      </w:r>
    </w:p>
    <w:p w14:paraId="615B000D" w14:textId="66A725A4" w:rsidR="0039375B" w:rsidRDefault="00EA11E2" w:rsidP="00EA11E2">
      <w:r w:rsidRPr="0039375B">
        <w:rPr>
          <w:i/>
          <w:iCs/>
        </w:rPr>
        <w:t>*Your response will be marked for the accurate and appropriate use of vocabulary, spelling, punctuation and grammar.</w:t>
      </w:r>
      <w:r w:rsidR="008E7BBF">
        <w:rPr>
          <w:i/>
          <w:iCs/>
        </w:rPr>
        <w:tab/>
      </w:r>
      <w:r w:rsidR="008E7BBF">
        <w:rPr>
          <w:i/>
          <w:iCs/>
        </w:rPr>
        <w:tab/>
      </w:r>
      <w:r w:rsidR="008E7BBF">
        <w:rPr>
          <w:i/>
          <w:iCs/>
        </w:rPr>
        <w:tab/>
      </w:r>
      <w:r w:rsidR="008E7BBF">
        <w:rPr>
          <w:i/>
          <w:iCs/>
        </w:rPr>
        <w:tab/>
      </w:r>
      <w:r w:rsidR="008E7BBF">
        <w:rPr>
          <w:i/>
          <w:iCs/>
        </w:rPr>
        <w:tab/>
      </w:r>
      <w:r w:rsidR="008E7BBF">
        <w:rPr>
          <w:i/>
          <w:iCs/>
        </w:rPr>
        <w:tab/>
      </w:r>
      <w:r w:rsidR="008E7BBF">
        <w:rPr>
          <w:i/>
          <w:iCs/>
        </w:rPr>
        <w:tab/>
      </w:r>
      <w:r w:rsidR="008E7BBF">
        <w:rPr>
          <w:i/>
          <w:iCs/>
        </w:rPr>
        <w:tab/>
        <w:t xml:space="preserve"> </w:t>
      </w:r>
      <w:r w:rsidR="008E7BBF" w:rsidRPr="00D22F4A">
        <w:rPr>
          <w:i/>
          <w:iCs/>
        </w:rPr>
        <w:t>(</w:t>
      </w:r>
      <w:r w:rsidR="008E7BBF">
        <w:rPr>
          <w:i/>
          <w:iCs/>
        </w:rPr>
        <w:t>4</w:t>
      </w:r>
      <w:r w:rsidR="008E7BBF" w:rsidRPr="00D22F4A">
        <w:rPr>
          <w:i/>
          <w:iCs/>
        </w:rPr>
        <w:t>0 marks)</w:t>
      </w:r>
    </w:p>
    <w:sectPr w:rsidR="0039375B" w:rsidSect="005F50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E7D58"/>
    <w:multiLevelType w:val="hybridMultilevel"/>
    <w:tmpl w:val="E796127E"/>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93D7E67"/>
    <w:multiLevelType w:val="hybridMultilevel"/>
    <w:tmpl w:val="00FE8E0E"/>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6097E26"/>
    <w:multiLevelType w:val="hybridMultilevel"/>
    <w:tmpl w:val="1BB2C4D6"/>
    <w:lvl w:ilvl="0" w:tplc="4C34D01C">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FC74BA"/>
    <w:multiLevelType w:val="hybridMultilevel"/>
    <w:tmpl w:val="8D325342"/>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5E1581B"/>
    <w:multiLevelType w:val="hybridMultilevel"/>
    <w:tmpl w:val="5AB66F8C"/>
    <w:lvl w:ilvl="0" w:tplc="4C34D01C">
      <w:start w:val="2"/>
      <w:numFmt w:val="bullet"/>
      <w:lvlText w:val=""/>
      <w:lvlJc w:val="left"/>
      <w:pPr>
        <w:ind w:left="360" w:hanging="360"/>
      </w:pPr>
      <w:rPr>
        <w:rFonts w:ascii="Symbol" w:eastAsiaTheme="minorHAnsi" w:hAnsi="Symbol" w:cstheme="minorBidi" w:hint="default"/>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4240405"/>
    <w:multiLevelType w:val="hybridMultilevel"/>
    <w:tmpl w:val="D7A0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CC6019"/>
    <w:multiLevelType w:val="hybridMultilevel"/>
    <w:tmpl w:val="3410D124"/>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8583322">
    <w:abstractNumId w:val="6"/>
  </w:num>
  <w:num w:numId="2" w16cid:durableId="992759976">
    <w:abstractNumId w:val="0"/>
  </w:num>
  <w:num w:numId="3" w16cid:durableId="2054648114">
    <w:abstractNumId w:val="5"/>
  </w:num>
  <w:num w:numId="4" w16cid:durableId="930894273">
    <w:abstractNumId w:val="2"/>
  </w:num>
  <w:num w:numId="5" w16cid:durableId="1736971493">
    <w:abstractNumId w:val="3"/>
  </w:num>
  <w:num w:numId="6" w16cid:durableId="1560434351">
    <w:abstractNumId w:val="4"/>
  </w:num>
  <w:num w:numId="7" w16cid:durableId="741636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51"/>
    <w:rsid w:val="00014BA0"/>
    <w:rsid w:val="00063290"/>
    <w:rsid w:val="00191F7C"/>
    <w:rsid w:val="002E1C6D"/>
    <w:rsid w:val="0039375B"/>
    <w:rsid w:val="003D33A8"/>
    <w:rsid w:val="00467C54"/>
    <w:rsid w:val="004B0B67"/>
    <w:rsid w:val="005F5016"/>
    <w:rsid w:val="007359E9"/>
    <w:rsid w:val="00760E4A"/>
    <w:rsid w:val="008E0ECE"/>
    <w:rsid w:val="008E7BBF"/>
    <w:rsid w:val="00925C51"/>
    <w:rsid w:val="00945794"/>
    <w:rsid w:val="00951213"/>
    <w:rsid w:val="00A764D9"/>
    <w:rsid w:val="00B57610"/>
    <w:rsid w:val="00BB2185"/>
    <w:rsid w:val="00BB25C7"/>
    <w:rsid w:val="00C04799"/>
    <w:rsid w:val="00D22F4A"/>
    <w:rsid w:val="00D51210"/>
    <w:rsid w:val="00D62D06"/>
    <w:rsid w:val="00EA11E2"/>
    <w:rsid w:val="00FF0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470B5"/>
  <w15:chartTrackingRefBased/>
  <w15:docId w15:val="{B3DEDE0F-AD75-4D9F-8472-0E145457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C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C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C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5C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5C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5C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C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C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C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C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C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5C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5C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5C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5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C51"/>
    <w:rPr>
      <w:rFonts w:eastAsiaTheme="majorEastAsia" w:cstheme="majorBidi"/>
      <w:color w:val="272727" w:themeColor="text1" w:themeTint="D8"/>
    </w:rPr>
  </w:style>
  <w:style w:type="paragraph" w:styleId="Title">
    <w:name w:val="Title"/>
    <w:basedOn w:val="Normal"/>
    <w:next w:val="Normal"/>
    <w:link w:val="TitleChar"/>
    <w:uiPriority w:val="10"/>
    <w:qFormat/>
    <w:rsid w:val="00925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C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C51"/>
    <w:pPr>
      <w:spacing w:before="160"/>
      <w:jc w:val="center"/>
    </w:pPr>
    <w:rPr>
      <w:i/>
      <w:iCs/>
      <w:color w:val="404040" w:themeColor="text1" w:themeTint="BF"/>
    </w:rPr>
  </w:style>
  <w:style w:type="character" w:customStyle="1" w:styleId="QuoteChar">
    <w:name w:val="Quote Char"/>
    <w:basedOn w:val="DefaultParagraphFont"/>
    <w:link w:val="Quote"/>
    <w:uiPriority w:val="29"/>
    <w:rsid w:val="00925C51"/>
    <w:rPr>
      <w:i/>
      <w:iCs/>
      <w:color w:val="404040" w:themeColor="text1" w:themeTint="BF"/>
    </w:rPr>
  </w:style>
  <w:style w:type="paragraph" w:styleId="ListParagraph">
    <w:name w:val="List Paragraph"/>
    <w:basedOn w:val="Normal"/>
    <w:uiPriority w:val="34"/>
    <w:qFormat/>
    <w:rsid w:val="00925C51"/>
    <w:pPr>
      <w:ind w:left="720"/>
      <w:contextualSpacing/>
    </w:pPr>
  </w:style>
  <w:style w:type="character" w:styleId="IntenseEmphasis">
    <w:name w:val="Intense Emphasis"/>
    <w:basedOn w:val="DefaultParagraphFont"/>
    <w:uiPriority w:val="21"/>
    <w:qFormat/>
    <w:rsid w:val="00925C51"/>
    <w:rPr>
      <w:i/>
      <w:iCs/>
      <w:color w:val="2F5496" w:themeColor="accent1" w:themeShade="BF"/>
    </w:rPr>
  </w:style>
  <w:style w:type="paragraph" w:styleId="IntenseQuote">
    <w:name w:val="Intense Quote"/>
    <w:basedOn w:val="Normal"/>
    <w:next w:val="Normal"/>
    <w:link w:val="IntenseQuoteChar"/>
    <w:uiPriority w:val="30"/>
    <w:qFormat/>
    <w:rsid w:val="00925C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C51"/>
    <w:rPr>
      <w:i/>
      <w:iCs/>
      <w:color w:val="2F5496" w:themeColor="accent1" w:themeShade="BF"/>
    </w:rPr>
  </w:style>
  <w:style w:type="character" w:styleId="IntenseReference">
    <w:name w:val="Intense Reference"/>
    <w:basedOn w:val="DefaultParagraphFont"/>
    <w:uiPriority w:val="32"/>
    <w:qFormat/>
    <w:rsid w:val="00925C51"/>
    <w:rPr>
      <w:b/>
      <w:bCs/>
      <w:smallCaps/>
      <w:color w:val="2F5496" w:themeColor="accent1" w:themeShade="BF"/>
      <w:spacing w:val="5"/>
    </w:rPr>
  </w:style>
  <w:style w:type="character" w:styleId="LineNumber">
    <w:name w:val="line number"/>
    <w:basedOn w:val="DefaultParagraphFont"/>
    <w:uiPriority w:val="99"/>
    <w:semiHidden/>
    <w:unhideWhenUsed/>
    <w:rsid w:val="00925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Renaye Stewart</dc:creator>
  <cp:keywords/>
  <dc:description/>
  <cp:lastModifiedBy>Renaye Jasmine Eventide</cp:lastModifiedBy>
  <cp:revision>5</cp:revision>
  <dcterms:created xsi:type="dcterms:W3CDTF">2025-09-24T14:50:00Z</dcterms:created>
  <dcterms:modified xsi:type="dcterms:W3CDTF">2026-03-04T17:00:00Z</dcterms:modified>
</cp:coreProperties>
</file>