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6F20" w14:textId="344BD3F0" w:rsidR="00281537" w:rsidRDefault="0076299D">
      <w:pPr>
        <w:pBdr>
          <w:bottom w:val="single" w:sz="8" w:space="8" w:color="C8A000"/>
        </w:pBdr>
        <w:jc w:val="center"/>
      </w:pPr>
      <w:r>
        <w:rPr>
          <w:rFonts w:ascii="Arial" w:eastAsia="Arial" w:hAnsi="Arial" w:cs="Arial"/>
          <w:b/>
          <w:bCs/>
          <w:color w:val="1A1A1A"/>
          <w:sz w:val="44"/>
          <w:szCs w:val="44"/>
        </w:rPr>
        <w:t xml:space="preserve">Paper </w:t>
      </w:r>
      <w:r w:rsidR="003473C4">
        <w:rPr>
          <w:rFonts w:ascii="Arial" w:eastAsia="Arial" w:hAnsi="Arial" w:cs="Arial"/>
          <w:b/>
          <w:bCs/>
          <w:color w:val="1A1A1A"/>
          <w:sz w:val="44"/>
          <w:szCs w:val="44"/>
        </w:rPr>
        <w:t>One</w:t>
      </w:r>
      <w:r>
        <w:rPr>
          <w:rFonts w:ascii="Arial" w:eastAsia="Arial" w:hAnsi="Arial" w:cs="Arial"/>
          <w:b/>
          <w:bCs/>
          <w:color w:val="1A1A1A"/>
          <w:sz w:val="44"/>
          <w:szCs w:val="44"/>
        </w:rPr>
        <w:t xml:space="preserve"> Mock - Question Two Support</w:t>
      </w:r>
    </w:p>
    <w:p w14:paraId="0E9AE510" w14:textId="77777777" w:rsidR="00281537" w:rsidRDefault="00281537" w:rsidP="007E2214">
      <w:pPr>
        <w:spacing w:before="240"/>
        <w:jc w:val="center"/>
      </w:pPr>
    </w:p>
    <w:tbl>
      <w:tblPr>
        <w:tblW w:w="1010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106"/>
      </w:tblGrid>
      <w:tr w:rsidR="00281537" w14:paraId="597D5BA0" w14:textId="77777777">
        <w:tc>
          <w:tcPr>
            <w:tcW w:w="10106" w:type="dxa"/>
            <w:tcBorders>
              <w:top w:val="single" w:sz="8" w:space="0" w:color="5A7A20"/>
              <w:left w:val="single" w:sz="8" w:space="0" w:color="5A7A20"/>
              <w:bottom w:val="single" w:sz="8" w:space="0" w:color="5A7A20"/>
              <w:right w:val="single" w:sz="8" w:space="0" w:color="5A7A20"/>
            </w:tcBorders>
            <w:shd w:val="clear" w:color="auto" w:fill="C5D98A"/>
            <w:tcMar>
              <w:top w:w="140" w:type="dxa"/>
              <w:left w:w="280" w:type="dxa"/>
              <w:bottom w:w="140" w:type="dxa"/>
              <w:right w:w="280" w:type="dxa"/>
            </w:tcMar>
          </w:tcPr>
          <w:p w14:paraId="1D4141B0" w14:textId="1C852A0C" w:rsidR="007E2214" w:rsidRDefault="007E2214" w:rsidP="007E2214">
            <w:pPr>
              <w:spacing w:after="60"/>
              <w:jc w:val="center"/>
            </w:pPr>
            <w:r>
              <w:rPr>
                <w:rFonts w:ascii="Arial" w:eastAsia="Arial" w:hAnsi="Arial" w:cs="Arial"/>
                <w:color w:val="000000"/>
              </w:rPr>
              <w:t>In lines 1–11, the writer tries to persuade the reader that Money the dog is a valuable member of the family.</w:t>
            </w:r>
          </w:p>
          <w:p w14:paraId="6AE93233" w14:textId="3BAAD132" w:rsidR="007E2214" w:rsidRDefault="007E2214" w:rsidP="007E2214">
            <w:pPr>
              <w:spacing w:after="60"/>
              <w:jc w:val="center"/>
            </w:pPr>
            <w:r>
              <w:rPr>
                <w:rFonts w:ascii="Arial" w:eastAsia="Arial" w:hAnsi="Arial" w:cs="Arial"/>
                <w:b/>
                <w:bCs/>
                <w:color w:val="000000"/>
              </w:rPr>
              <w:t>Evaluate how successfully this is achieved.</w:t>
            </w:r>
          </w:p>
          <w:p w14:paraId="67524065" w14:textId="0F37D0FB" w:rsidR="00281537" w:rsidRDefault="007E2214" w:rsidP="007E2214">
            <w:pPr>
              <w:jc w:val="center"/>
            </w:pPr>
            <w:r>
              <w:rPr>
                <w:rFonts w:ascii="Arial" w:eastAsia="Arial" w:hAnsi="Arial" w:cs="Arial"/>
                <w:color w:val="000000"/>
              </w:rPr>
              <w:t>Give three reasons for your opinion and use examples from lines 1–11.</w:t>
            </w:r>
          </w:p>
        </w:tc>
      </w:tr>
    </w:tbl>
    <w:p w14:paraId="1790838C" w14:textId="77777777" w:rsidR="00AB13F6" w:rsidRDefault="00AB13F6" w:rsidP="00AB13F6">
      <w:pPr>
        <w:spacing w:before="200"/>
      </w:pPr>
    </w:p>
    <w:tbl>
      <w:tblPr>
        <w:tblW w:w="10091"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91"/>
      </w:tblGrid>
      <w:tr w:rsidR="007E2214" w14:paraId="7C10F2A1" w14:textId="77777777" w:rsidTr="007E2214">
        <w:trPr>
          <w:trHeight w:val="323"/>
        </w:trPr>
        <w:tc>
          <w:tcPr>
            <w:tcW w:w="10091" w:type="dxa"/>
            <w:tcBorders>
              <w:top w:val="single" w:sz="10" w:space="0" w:color="C8A000"/>
              <w:left w:val="single" w:sz="10" w:space="0" w:color="C8A000"/>
              <w:bottom w:val="single" w:sz="10" w:space="0" w:color="C8A000"/>
              <w:right w:val="single" w:sz="10" w:space="0" w:color="C8A000"/>
            </w:tcBorders>
            <w:shd w:val="clear" w:color="auto" w:fill="FFF9C4"/>
            <w:tcMar>
              <w:top w:w="200" w:type="dxa"/>
              <w:left w:w="280" w:type="dxa"/>
              <w:bottom w:w="200" w:type="dxa"/>
              <w:right w:w="280" w:type="dxa"/>
            </w:tcMar>
          </w:tcPr>
          <w:p w14:paraId="3B216F1D" w14:textId="0FD422F0" w:rsidR="007E2214" w:rsidRPr="00AB13F6" w:rsidRDefault="007E2214" w:rsidP="00AB13F6">
            <w:pPr>
              <w:spacing w:after="60"/>
            </w:pPr>
            <w:r w:rsidRPr="00AB13F6">
              <w:rPr>
                <w:rFonts w:ascii="Arial" w:eastAsia="Arial" w:hAnsi="Arial" w:cs="Arial"/>
              </w:rPr>
              <w:t>Money was lost! There was no longer a doubt about it, and a general feeling of regret pervaded the household. Money was lost, stolen or strayed; for our Money was not gold, silver or copper, in fact it has to be paid for. It ran about on four legs and its value never changed.</w:t>
            </w:r>
          </w:p>
          <w:p w14:paraId="66FB4785" w14:textId="0CB07379" w:rsidR="007E2214" w:rsidRDefault="007E2214" w:rsidP="00AB13F6">
            <w:pPr>
              <w:spacing w:after="80"/>
            </w:pPr>
            <w:r w:rsidRPr="00AB13F6">
              <w:rPr>
                <w:rFonts w:ascii="Arial" w:eastAsia="Arial" w:hAnsi="Arial" w:cs="Arial"/>
              </w:rPr>
              <w:t>It often howled dolefully at nights, and it often troubled us by day – wanted to go out when it was in, and to come in when it was out. It annoyed the neighbour who had cats, and often irritated our friends, who would darkly threaten when we were not supposed to be near.</w:t>
            </w:r>
          </w:p>
        </w:tc>
      </w:tr>
    </w:tbl>
    <w:p w14:paraId="543E7614" w14:textId="77777777" w:rsidR="00AB13F6" w:rsidRDefault="00AB13F6">
      <w:pPr>
        <w:spacing w:before="280"/>
      </w:pPr>
    </w:p>
    <w:tbl>
      <w:tblPr>
        <w:tblW w:w="10103"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93"/>
        <w:gridCol w:w="5010"/>
      </w:tblGrid>
      <w:tr w:rsidR="008D7422" w14:paraId="54F98457" w14:textId="77777777" w:rsidTr="008D7422">
        <w:trPr>
          <w:trHeight w:val="273"/>
        </w:trPr>
        <w:tc>
          <w:tcPr>
            <w:tcW w:w="10103" w:type="dxa"/>
            <w:gridSpan w:val="2"/>
            <w:tcBorders>
              <w:top w:val="single" w:sz="8" w:space="0" w:color="5A7A20"/>
              <w:left w:val="single" w:sz="8" w:space="0" w:color="5A7A20"/>
              <w:bottom w:val="single" w:sz="8" w:space="0" w:color="5A7A20"/>
              <w:right w:val="single" w:sz="8" w:space="0" w:color="5A7A20"/>
            </w:tcBorders>
            <w:shd w:val="clear" w:color="auto" w:fill="8E9C68"/>
            <w:tcMar>
              <w:top w:w="100" w:type="dxa"/>
              <w:left w:w="160" w:type="dxa"/>
              <w:bottom w:w="100" w:type="dxa"/>
              <w:right w:w="160" w:type="dxa"/>
            </w:tcMar>
            <w:vAlign w:val="center"/>
          </w:tcPr>
          <w:p w14:paraId="4CFB04F2" w14:textId="38C0741A" w:rsidR="008D7422" w:rsidRDefault="008D7422" w:rsidP="008D7422">
            <w:pPr>
              <w:jc w:val="center"/>
            </w:pPr>
            <w:r>
              <w:rPr>
                <w:rFonts w:ascii="Arial" w:eastAsia="Arial" w:hAnsi="Arial" w:cs="Arial"/>
                <w:b/>
                <w:bCs/>
                <w:color w:val="FFFFFF"/>
                <w:sz w:val="22"/>
                <w:szCs w:val="22"/>
              </w:rPr>
              <w:t>Possible Interpretations</w:t>
            </w:r>
          </w:p>
        </w:tc>
      </w:tr>
      <w:tr w:rsidR="008D7422" w14:paraId="77E25D36" w14:textId="77777777" w:rsidTr="008D7422">
        <w:trPr>
          <w:trHeight w:val="316"/>
        </w:trPr>
        <w:tc>
          <w:tcPr>
            <w:tcW w:w="5093" w:type="dxa"/>
            <w:tcBorders>
              <w:top w:val="single" w:sz="6" w:space="0" w:color="CCBB66"/>
              <w:left w:val="single" w:sz="6" w:space="0" w:color="CCBB66"/>
              <w:bottom w:val="single" w:sz="6" w:space="0" w:color="CCBB66"/>
              <w:right w:val="single" w:sz="6" w:space="0" w:color="CCBB66"/>
            </w:tcBorders>
            <w:shd w:val="clear" w:color="auto" w:fill="FFFFCC"/>
            <w:tcMar>
              <w:top w:w="120" w:type="dxa"/>
              <w:left w:w="160" w:type="dxa"/>
              <w:bottom w:w="120" w:type="dxa"/>
              <w:right w:w="160" w:type="dxa"/>
            </w:tcMar>
            <w:vAlign w:val="center"/>
          </w:tcPr>
          <w:p w14:paraId="37266FFB" w14:textId="4D5FD682" w:rsidR="008D7422" w:rsidRDefault="008D7422" w:rsidP="008D7422">
            <w:pPr>
              <w:spacing w:after="40"/>
              <w:jc w:val="center"/>
            </w:pPr>
            <w:r>
              <w:rPr>
                <w:rFonts w:ascii="Arial" w:eastAsia="Arial" w:hAnsi="Arial" w:cs="Arial"/>
                <w:b/>
                <w:bCs/>
                <w:color w:val="1A1A1A"/>
                <w:sz w:val="22"/>
                <w:szCs w:val="22"/>
              </w:rPr>
              <w:t>Successful</w:t>
            </w:r>
          </w:p>
        </w:tc>
        <w:tc>
          <w:tcPr>
            <w:tcW w:w="5010" w:type="dxa"/>
            <w:tcBorders>
              <w:top w:val="single" w:sz="6" w:space="0" w:color="CCBB66"/>
              <w:left w:val="single" w:sz="6" w:space="0" w:color="CCBB66"/>
              <w:bottom w:val="single" w:sz="6" w:space="0" w:color="CCBB66"/>
              <w:right w:val="single" w:sz="6" w:space="0" w:color="CCBB66"/>
            </w:tcBorders>
            <w:shd w:val="clear" w:color="auto" w:fill="FFFFCC"/>
            <w:tcMar>
              <w:top w:w="120" w:type="dxa"/>
              <w:left w:w="200" w:type="dxa"/>
              <w:bottom w:w="120" w:type="dxa"/>
              <w:right w:w="200" w:type="dxa"/>
            </w:tcMar>
            <w:vAlign w:val="center"/>
          </w:tcPr>
          <w:p w14:paraId="58A2C813" w14:textId="158063D2" w:rsidR="008D7422" w:rsidRPr="008D7422" w:rsidRDefault="008D7422" w:rsidP="008D7422">
            <w:pPr>
              <w:jc w:val="center"/>
              <w:rPr>
                <w:b/>
                <w:bCs/>
                <w:sz w:val="22"/>
                <w:szCs w:val="22"/>
              </w:rPr>
            </w:pPr>
            <w:r w:rsidRPr="008D7422">
              <w:rPr>
                <w:rFonts w:ascii="Arial" w:eastAsia="Arial" w:hAnsi="Arial" w:cs="Arial"/>
                <w:b/>
                <w:bCs/>
                <w:color w:val="1A1A1A"/>
                <w:sz w:val="22"/>
                <w:szCs w:val="22"/>
              </w:rPr>
              <w:t>Unsuccessful</w:t>
            </w:r>
          </w:p>
        </w:tc>
      </w:tr>
      <w:tr w:rsidR="008D7422" w14:paraId="626502E1" w14:textId="77777777" w:rsidTr="003473C4">
        <w:trPr>
          <w:trHeight w:val="119"/>
        </w:trPr>
        <w:tc>
          <w:tcPr>
            <w:tcW w:w="5093" w:type="dxa"/>
            <w:tcBorders>
              <w:top w:val="single" w:sz="6" w:space="0" w:color="CCBB66"/>
              <w:left w:val="single" w:sz="6" w:space="0" w:color="CCBB66"/>
              <w:bottom w:val="single" w:sz="6" w:space="0" w:color="CCBB66"/>
              <w:right w:val="single" w:sz="6" w:space="0" w:color="CCBB66"/>
            </w:tcBorders>
            <w:shd w:val="clear" w:color="auto" w:fill="FAF6E9"/>
            <w:tcMar>
              <w:top w:w="120" w:type="dxa"/>
              <w:left w:w="160" w:type="dxa"/>
              <w:bottom w:w="120" w:type="dxa"/>
              <w:right w:w="160" w:type="dxa"/>
            </w:tcMar>
            <w:vAlign w:val="center"/>
          </w:tcPr>
          <w:p w14:paraId="3461B885" w14:textId="04A96516" w:rsidR="008D7422" w:rsidRPr="003473C4" w:rsidRDefault="008D7422" w:rsidP="003473C4">
            <w:pPr>
              <w:spacing w:after="40"/>
              <w:jc w:val="center"/>
            </w:pPr>
            <w:r w:rsidRPr="003473C4">
              <w:rPr>
                <w:rFonts w:ascii="Arial" w:eastAsia="Arial" w:hAnsi="Arial" w:cs="Arial"/>
                <w:color w:val="1A1A1A"/>
                <w:sz w:val="22"/>
                <w:szCs w:val="22"/>
              </w:rPr>
              <w:t>‘</w:t>
            </w:r>
            <w:proofErr w:type="gramStart"/>
            <w:r w:rsidRPr="003473C4">
              <w:rPr>
                <w:rFonts w:ascii="Arial" w:eastAsia="Arial" w:hAnsi="Arial" w:cs="Arial"/>
                <w:color w:val="1A1A1A"/>
                <w:sz w:val="22"/>
                <w:szCs w:val="22"/>
              </w:rPr>
              <w:t>nurse</w:t>
            </w:r>
            <w:proofErr w:type="gramEnd"/>
            <w:r w:rsidRPr="003473C4">
              <w:rPr>
                <w:rFonts w:ascii="Arial" w:eastAsia="Arial" w:hAnsi="Arial" w:cs="Arial"/>
                <w:color w:val="1A1A1A"/>
                <w:sz w:val="22"/>
                <w:szCs w:val="22"/>
              </w:rPr>
              <w:t>, playmate and guardian’</w:t>
            </w:r>
          </w:p>
        </w:tc>
        <w:tc>
          <w:tcPr>
            <w:tcW w:w="5010" w:type="dxa"/>
            <w:tcBorders>
              <w:top w:val="single" w:sz="6" w:space="0" w:color="CCBB66"/>
              <w:left w:val="single" w:sz="6" w:space="0" w:color="CCBB66"/>
              <w:bottom w:val="single" w:sz="6" w:space="0" w:color="CCBB66"/>
              <w:right w:val="single" w:sz="6" w:space="0" w:color="CCBB66"/>
            </w:tcBorders>
            <w:shd w:val="clear" w:color="auto" w:fill="FAF6E9"/>
            <w:tcMar>
              <w:top w:w="120" w:type="dxa"/>
              <w:left w:w="200" w:type="dxa"/>
              <w:bottom w:w="120" w:type="dxa"/>
              <w:right w:w="200" w:type="dxa"/>
            </w:tcMar>
            <w:vAlign w:val="center"/>
          </w:tcPr>
          <w:p w14:paraId="23F0A7E0" w14:textId="44611B8C" w:rsidR="008D7422" w:rsidRPr="003473C4" w:rsidRDefault="003473C4" w:rsidP="003473C4">
            <w:pPr>
              <w:jc w:val="center"/>
              <w:rPr>
                <w:sz w:val="22"/>
                <w:szCs w:val="22"/>
              </w:rPr>
            </w:pPr>
            <w:r>
              <w:rPr>
                <w:rFonts w:ascii="Arial" w:eastAsia="Arial" w:hAnsi="Arial" w:cs="Arial"/>
                <w:color w:val="1A1A1A"/>
                <w:sz w:val="22"/>
                <w:szCs w:val="22"/>
              </w:rPr>
              <w:t>‘</w:t>
            </w:r>
            <w:r w:rsidR="008D7422" w:rsidRPr="003473C4">
              <w:rPr>
                <w:rFonts w:ascii="Arial" w:eastAsia="Arial" w:hAnsi="Arial" w:cs="Arial"/>
                <w:color w:val="1A1A1A"/>
                <w:sz w:val="22"/>
                <w:szCs w:val="22"/>
              </w:rPr>
              <w:t>troubled’, ‘irritated’ and ‘annoyed</w:t>
            </w:r>
            <w:r>
              <w:rPr>
                <w:rFonts w:ascii="Arial" w:eastAsia="Arial" w:hAnsi="Arial" w:cs="Arial"/>
                <w:color w:val="1A1A1A"/>
                <w:sz w:val="22"/>
                <w:szCs w:val="22"/>
              </w:rPr>
              <w:t>’</w:t>
            </w:r>
          </w:p>
        </w:tc>
      </w:tr>
      <w:tr w:rsidR="008D7422" w14:paraId="2F49DE99" w14:textId="77777777" w:rsidTr="003473C4">
        <w:trPr>
          <w:trHeight w:val="141"/>
        </w:trPr>
        <w:tc>
          <w:tcPr>
            <w:tcW w:w="5093" w:type="dxa"/>
            <w:tcBorders>
              <w:top w:val="single" w:sz="6" w:space="0" w:color="CCBB66"/>
              <w:left w:val="single" w:sz="6" w:space="0" w:color="CCBB66"/>
              <w:bottom w:val="single" w:sz="6" w:space="0" w:color="CCBB66"/>
              <w:right w:val="single" w:sz="6" w:space="0" w:color="CCBB66"/>
            </w:tcBorders>
            <w:shd w:val="clear" w:color="auto" w:fill="FAF6E9"/>
            <w:tcMar>
              <w:top w:w="120" w:type="dxa"/>
              <w:left w:w="160" w:type="dxa"/>
              <w:bottom w:w="120" w:type="dxa"/>
              <w:right w:w="160" w:type="dxa"/>
            </w:tcMar>
            <w:vAlign w:val="center"/>
          </w:tcPr>
          <w:p w14:paraId="2B0596CA" w14:textId="0A356AE9" w:rsidR="008D7422" w:rsidRPr="003473C4" w:rsidRDefault="003473C4" w:rsidP="003473C4">
            <w:pPr>
              <w:spacing w:after="40"/>
              <w:jc w:val="center"/>
              <w:rPr>
                <w:rFonts w:ascii="Arial" w:eastAsia="Arial" w:hAnsi="Arial" w:cs="Arial"/>
                <w:color w:val="1A1A1A"/>
                <w:sz w:val="22"/>
                <w:szCs w:val="22"/>
              </w:rPr>
            </w:pPr>
            <w:r w:rsidRPr="003473C4">
              <w:rPr>
                <w:rFonts w:ascii="Arial" w:eastAsia="Arial" w:hAnsi="Arial" w:cs="Arial"/>
                <w:color w:val="1A1A1A"/>
                <w:sz w:val="22"/>
                <w:szCs w:val="22"/>
              </w:rPr>
              <w:t>‘</w:t>
            </w:r>
            <w:proofErr w:type="gramStart"/>
            <w:r w:rsidRPr="003473C4">
              <w:rPr>
                <w:rFonts w:ascii="Arial" w:eastAsia="Arial" w:hAnsi="Arial" w:cs="Arial"/>
                <w:color w:val="1A1A1A"/>
                <w:sz w:val="22"/>
                <w:szCs w:val="22"/>
              </w:rPr>
              <w:t>general</w:t>
            </w:r>
            <w:proofErr w:type="gramEnd"/>
            <w:r w:rsidRPr="003473C4">
              <w:rPr>
                <w:rFonts w:ascii="Arial" w:eastAsia="Arial" w:hAnsi="Arial" w:cs="Arial"/>
                <w:color w:val="1A1A1A"/>
                <w:sz w:val="22"/>
                <w:szCs w:val="22"/>
              </w:rPr>
              <w:t xml:space="preserve"> feeling of regret pervaded the household’</w:t>
            </w:r>
          </w:p>
        </w:tc>
        <w:tc>
          <w:tcPr>
            <w:tcW w:w="5010" w:type="dxa"/>
            <w:tcBorders>
              <w:top w:val="single" w:sz="6" w:space="0" w:color="CCBB66"/>
              <w:left w:val="single" w:sz="6" w:space="0" w:color="CCBB66"/>
              <w:bottom w:val="single" w:sz="6" w:space="0" w:color="CCBB66"/>
              <w:right w:val="single" w:sz="6" w:space="0" w:color="CCBB66"/>
            </w:tcBorders>
            <w:shd w:val="clear" w:color="auto" w:fill="FAF6E9"/>
            <w:tcMar>
              <w:top w:w="120" w:type="dxa"/>
              <w:left w:w="200" w:type="dxa"/>
              <w:bottom w:w="120" w:type="dxa"/>
              <w:right w:w="200" w:type="dxa"/>
            </w:tcMar>
            <w:vAlign w:val="center"/>
          </w:tcPr>
          <w:p w14:paraId="10768E9D" w14:textId="32293C45" w:rsidR="008D7422" w:rsidRPr="003473C4" w:rsidRDefault="008D7422" w:rsidP="003473C4">
            <w:pPr>
              <w:jc w:val="center"/>
              <w:rPr>
                <w:rFonts w:ascii="Arial" w:eastAsia="Arial" w:hAnsi="Arial" w:cs="Arial"/>
                <w:color w:val="1A1A1A"/>
                <w:sz w:val="22"/>
                <w:szCs w:val="22"/>
              </w:rPr>
            </w:pPr>
            <w:r w:rsidRPr="003473C4">
              <w:rPr>
                <w:rFonts w:ascii="Arial" w:eastAsia="Arial" w:hAnsi="Arial" w:cs="Arial"/>
                <w:color w:val="1A1A1A"/>
                <w:sz w:val="22"/>
                <w:szCs w:val="22"/>
              </w:rPr>
              <w:t>‘</w:t>
            </w:r>
            <w:proofErr w:type="gramStart"/>
            <w:r w:rsidRPr="003473C4">
              <w:rPr>
                <w:rFonts w:ascii="Arial" w:eastAsia="Arial" w:hAnsi="Arial" w:cs="Arial"/>
                <w:color w:val="1A1A1A"/>
                <w:sz w:val="22"/>
                <w:szCs w:val="22"/>
              </w:rPr>
              <w:t>has</w:t>
            </w:r>
            <w:proofErr w:type="gramEnd"/>
            <w:r w:rsidRPr="003473C4">
              <w:rPr>
                <w:rFonts w:ascii="Arial" w:eastAsia="Arial" w:hAnsi="Arial" w:cs="Arial"/>
                <w:color w:val="1A1A1A"/>
                <w:sz w:val="22"/>
                <w:szCs w:val="22"/>
              </w:rPr>
              <w:t xml:space="preserve"> to be paid for’</w:t>
            </w:r>
          </w:p>
        </w:tc>
      </w:tr>
      <w:tr w:rsidR="008D7422" w14:paraId="407C112D" w14:textId="77777777" w:rsidTr="003473C4">
        <w:trPr>
          <w:trHeight w:val="47"/>
        </w:trPr>
        <w:tc>
          <w:tcPr>
            <w:tcW w:w="5093" w:type="dxa"/>
            <w:tcBorders>
              <w:top w:val="single" w:sz="6" w:space="0" w:color="CCBB66"/>
              <w:left w:val="single" w:sz="6" w:space="0" w:color="CCBB66"/>
              <w:bottom w:val="single" w:sz="6" w:space="0" w:color="CCBB66"/>
              <w:right w:val="single" w:sz="6" w:space="0" w:color="CCBB66"/>
            </w:tcBorders>
            <w:shd w:val="clear" w:color="auto" w:fill="FAF6E9"/>
            <w:tcMar>
              <w:top w:w="120" w:type="dxa"/>
              <w:left w:w="160" w:type="dxa"/>
              <w:bottom w:w="120" w:type="dxa"/>
              <w:right w:w="160" w:type="dxa"/>
            </w:tcMar>
            <w:vAlign w:val="center"/>
          </w:tcPr>
          <w:p w14:paraId="429229A2" w14:textId="545FB550" w:rsidR="008D7422" w:rsidRPr="003473C4" w:rsidRDefault="008D7422" w:rsidP="003473C4">
            <w:pPr>
              <w:spacing w:after="40"/>
              <w:jc w:val="center"/>
              <w:rPr>
                <w:rFonts w:ascii="Arial" w:eastAsia="Arial" w:hAnsi="Arial" w:cs="Arial"/>
                <w:color w:val="1A1A1A"/>
                <w:sz w:val="22"/>
                <w:szCs w:val="22"/>
              </w:rPr>
            </w:pPr>
            <w:r w:rsidRPr="003473C4">
              <w:rPr>
                <w:rFonts w:ascii="Arial" w:eastAsia="Arial" w:hAnsi="Arial" w:cs="Arial"/>
                <w:color w:val="1A1A1A"/>
                <w:sz w:val="22"/>
                <w:szCs w:val="22"/>
              </w:rPr>
              <w:t>‘</w:t>
            </w:r>
            <w:r w:rsidRPr="003473C4">
              <w:rPr>
                <w:rFonts w:ascii="Arial" w:eastAsia="Arial" w:hAnsi="Arial" w:cs="Arial"/>
                <w:color w:val="1A1A1A"/>
                <w:sz w:val="22"/>
                <w:szCs w:val="22"/>
              </w:rPr>
              <w:t>Money’</w:t>
            </w:r>
          </w:p>
        </w:tc>
        <w:tc>
          <w:tcPr>
            <w:tcW w:w="5010" w:type="dxa"/>
            <w:tcBorders>
              <w:top w:val="single" w:sz="6" w:space="0" w:color="CCBB66"/>
              <w:left w:val="single" w:sz="6" w:space="0" w:color="CCBB66"/>
              <w:bottom w:val="single" w:sz="6" w:space="0" w:color="CCBB66"/>
              <w:right w:val="single" w:sz="6" w:space="0" w:color="CCBB66"/>
            </w:tcBorders>
            <w:shd w:val="clear" w:color="auto" w:fill="FAF6E9"/>
            <w:tcMar>
              <w:top w:w="120" w:type="dxa"/>
              <w:left w:w="200" w:type="dxa"/>
              <w:bottom w:w="120" w:type="dxa"/>
              <w:right w:w="200" w:type="dxa"/>
            </w:tcMar>
            <w:vAlign w:val="center"/>
          </w:tcPr>
          <w:p w14:paraId="7C541379" w14:textId="2FF402DB" w:rsidR="008D7422" w:rsidRPr="003473C4" w:rsidRDefault="008D7422" w:rsidP="003473C4">
            <w:pPr>
              <w:jc w:val="center"/>
              <w:rPr>
                <w:rFonts w:ascii="Arial" w:eastAsia="Arial" w:hAnsi="Arial" w:cs="Arial"/>
                <w:color w:val="1A1A1A"/>
                <w:sz w:val="22"/>
                <w:szCs w:val="22"/>
              </w:rPr>
            </w:pPr>
            <w:r w:rsidRPr="003473C4">
              <w:rPr>
                <w:rFonts w:ascii="Arial" w:eastAsia="Arial" w:hAnsi="Arial" w:cs="Arial"/>
                <w:color w:val="1A1A1A"/>
                <w:sz w:val="22"/>
                <w:szCs w:val="22"/>
              </w:rPr>
              <w:t>‘its’</w:t>
            </w:r>
          </w:p>
        </w:tc>
      </w:tr>
    </w:tbl>
    <w:p w14:paraId="61410FFD" w14:textId="77777777" w:rsidR="008D7422" w:rsidRDefault="008D7422">
      <w:pPr>
        <w:spacing w:before="280"/>
      </w:pPr>
    </w:p>
    <w:p w14:paraId="17118E65" w14:textId="77777777" w:rsidR="00AB13F6" w:rsidRDefault="00AB13F6">
      <w:pPr>
        <w:spacing w:before="280"/>
      </w:pPr>
    </w:p>
    <w:tbl>
      <w:tblPr>
        <w:tblW w:w="10109"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4"/>
        <w:gridCol w:w="2396"/>
        <w:gridCol w:w="6779"/>
      </w:tblGrid>
      <w:tr w:rsidR="00281537" w14:paraId="636B19E0" w14:textId="77777777" w:rsidTr="0076299D">
        <w:tc>
          <w:tcPr>
            <w:tcW w:w="934" w:type="dxa"/>
            <w:tcBorders>
              <w:top w:val="single" w:sz="8" w:space="0" w:color="4A5E20"/>
              <w:left w:val="single" w:sz="8" w:space="0" w:color="4A5E20"/>
              <w:bottom w:val="single" w:sz="8" w:space="0" w:color="4A5E20"/>
              <w:right w:val="single" w:sz="8" w:space="0" w:color="4A5E20"/>
            </w:tcBorders>
            <w:shd w:val="clear" w:color="auto" w:fill="4A5E20"/>
            <w:tcMar>
              <w:top w:w="100" w:type="dxa"/>
              <w:left w:w="80" w:type="dxa"/>
              <w:bottom w:w="100" w:type="dxa"/>
              <w:right w:w="80" w:type="dxa"/>
            </w:tcMar>
            <w:vAlign w:val="center"/>
          </w:tcPr>
          <w:p w14:paraId="6478DE64" w14:textId="77777777" w:rsidR="00281537" w:rsidRDefault="00000000">
            <w:pPr>
              <w:jc w:val="center"/>
            </w:pPr>
            <w:r>
              <w:rPr>
                <w:rFonts w:ascii="Arial" w:eastAsia="Arial" w:hAnsi="Arial" w:cs="Arial"/>
                <w:b/>
                <w:bCs/>
                <w:color w:val="FFFFFF"/>
                <w:sz w:val="24"/>
                <w:szCs w:val="24"/>
              </w:rPr>
              <w:t>PETEL</w:t>
            </w:r>
          </w:p>
        </w:tc>
        <w:tc>
          <w:tcPr>
            <w:tcW w:w="2396" w:type="dxa"/>
            <w:tcBorders>
              <w:top w:val="single" w:sz="8" w:space="0" w:color="5A7A20"/>
              <w:left w:val="single" w:sz="8" w:space="0" w:color="5A7A20"/>
              <w:bottom w:val="single" w:sz="8" w:space="0" w:color="5A7A20"/>
              <w:right w:val="single" w:sz="8" w:space="0" w:color="5A7A20"/>
            </w:tcBorders>
            <w:shd w:val="clear" w:color="auto" w:fill="8E9C68"/>
            <w:tcMar>
              <w:top w:w="100" w:type="dxa"/>
              <w:left w:w="160" w:type="dxa"/>
              <w:bottom w:w="100" w:type="dxa"/>
              <w:right w:w="160" w:type="dxa"/>
            </w:tcMar>
            <w:vAlign w:val="center"/>
          </w:tcPr>
          <w:p w14:paraId="0BF88B15" w14:textId="77777777" w:rsidR="00281537" w:rsidRDefault="00000000">
            <w:r>
              <w:rPr>
                <w:rFonts w:ascii="Arial" w:eastAsia="Arial" w:hAnsi="Arial" w:cs="Arial"/>
                <w:b/>
                <w:bCs/>
                <w:color w:val="FFFFFF"/>
                <w:sz w:val="22"/>
                <w:szCs w:val="22"/>
              </w:rPr>
              <w:t>What it is</w:t>
            </w:r>
          </w:p>
        </w:tc>
        <w:tc>
          <w:tcPr>
            <w:tcW w:w="6779" w:type="dxa"/>
            <w:tcBorders>
              <w:top w:val="single" w:sz="8" w:space="0" w:color="5A7A20"/>
              <w:left w:val="single" w:sz="8" w:space="0" w:color="5A7A20"/>
              <w:bottom w:val="single" w:sz="8" w:space="0" w:color="5A7A20"/>
              <w:right w:val="single" w:sz="8" w:space="0" w:color="5A7A20"/>
            </w:tcBorders>
            <w:shd w:val="clear" w:color="auto" w:fill="8E9C68"/>
            <w:tcMar>
              <w:top w:w="100" w:type="dxa"/>
              <w:left w:w="200" w:type="dxa"/>
              <w:bottom w:w="100" w:type="dxa"/>
              <w:right w:w="200" w:type="dxa"/>
            </w:tcMar>
            <w:vAlign w:val="center"/>
          </w:tcPr>
          <w:p w14:paraId="58FC558E" w14:textId="77777777" w:rsidR="00281537" w:rsidRDefault="00000000">
            <w:r>
              <w:rPr>
                <w:rFonts w:ascii="Arial" w:eastAsia="Arial" w:hAnsi="Arial" w:cs="Arial"/>
                <w:b/>
                <w:bCs/>
                <w:color w:val="FFFFFF"/>
                <w:sz w:val="22"/>
                <w:szCs w:val="22"/>
              </w:rPr>
              <w:t>Example paragraph — sentence by sentence</w:t>
            </w:r>
          </w:p>
        </w:tc>
      </w:tr>
      <w:tr w:rsidR="00281537" w14:paraId="55530DA1" w14:textId="77777777" w:rsidTr="007E2214">
        <w:tc>
          <w:tcPr>
            <w:tcW w:w="934" w:type="dxa"/>
            <w:tcBorders>
              <w:top w:val="single" w:sz="8" w:space="0" w:color="5A7A20"/>
              <w:left w:val="single" w:sz="8" w:space="0" w:color="5A7A20"/>
              <w:bottom w:val="single" w:sz="8" w:space="0" w:color="5A7A20"/>
              <w:right w:val="single" w:sz="8" w:space="0" w:color="5A7A20"/>
            </w:tcBorders>
            <w:shd w:val="clear" w:color="auto" w:fill="8E9C68"/>
            <w:tcMar>
              <w:top w:w="140" w:type="dxa"/>
              <w:left w:w="80" w:type="dxa"/>
              <w:bottom w:w="140" w:type="dxa"/>
              <w:right w:w="80" w:type="dxa"/>
            </w:tcMar>
            <w:vAlign w:val="center"/>
          </w:tcPr>
          <w:p w14:paraId="1ECC98CB" w14:textId="77777777" w:rsidR="00281537" w:rsidRDefault="00000000">
            <w:pPr>
              <w:jc w:val="center"/>
            </w:pPr>
            <w:r>
              <w:rPr>
                <w:rFonts w:ascii="Arial" w:eastAsia="Arial" w:hAnsi="Arial" w:cs="Arial"/>
                <w:b/>
                <w:bCs/>
                <w:color w:val="FFFFFF"/>
                <w:sz w:val="36"/>
                <w:szCs w:val="36"/>
              </w:rPr>
              <w:t>P</w:t>
            </w:r>
          </w:p>
        </w:tc>
        <w:tc>
          <w:tcPr>
            <w:tcW w:w="2396" w:type="dxa"/>
            <w:tcBorders>
              <w:top w:val="single" w:sz="6" w:space="0" w:color="CCBB66"/>
              <w:left w:val="single" w:sz="6" w:space="0" w:color="CCBB66"/>
              <w:bottom w:val="single" w:sz="6" w:space="0" w:color="CCBB66"/>
              <w:right w:val="single" w:sz="6" w:space="0" w:color="CCBB66"/>
            </w:tcBorders>
            <w:shd w:val="clear" w:color="auto" w:fill="FFFFCC"/>
            <w:tcMar>
              <w:top w:w="120" w:type="dxa"/>
              <w:left w:w="160" w:type="dxa"/>
              <w:bottom w:w="120" w:type="dxa"/>
              <w:right w:w="160" w:type="dxa"/>
            </w:tcMar>
            <w:vAlign w:val="center"/>
          </w:tcPr>
          <w:p w14:paraId="054E7F33" w14:textId="724D08F4" w:rsidR="00281537" w:rsidRDefault="00000000" w:rsidP="003967FE">
            <w:pPr>
              <w:spacing w:after="40"/>
            </w:pPr>
            <w:r>
              <w:rPr>
                <w:rFonts w:ascii="Arial" w:eastAsia="Arial" w:hAnsi="Arial" w:cs="Arial"/>
                <w:b/>
                <w:bCs/>
                <w:color w:val="1A1A1A"/>
                <w:sz w:val="22"/>
                <w:szCs w:val="22"/>
              </w:rPr>
              <w:t>Point</w:t>
            </w:r>
            <w:r w:rsidR="003967FE">
              <w:rPr>
                <w:rFonts w:ascii="Arial" w:eastAsia="Arial" w:hAnsi="Arial" w:cs="Arial"/>
                <w:b/>
                <w:bCs/>
                <w:color w:val="1A1A1A"/>
                <w:sz w:val="22"/>
                <w:szCs w:val="22"/>
              </w:rPr>
              <w:t xml:space="preserve"> - </w:t>
            </w:r>
            <w:r>
              <w:rPr>
                <w:rFonts w:ascii="Arial" w:eastAsia="Arial" w:hAnsi="Arial" w:cs="Arial"/>
                <w:i/>
                <w:iCs/>
                <w:color w:val="555555"/>
              </w:rPr>
              <w:t>What is the main idea at this point?</w:t>
            </w:r>
          </w:p>
        </w:tc>
        <w:tc>
          <w:tcPr>
            <w:tcW w:w="6779" w:type="dxa"/>
            <w:tcBorders>
              <w:top w:val="single" w:sz="6" w:space="0" w:color="CCBB66"/>
              <w:left w:val="single" w:sz="6" w:space="0" w:color="CCBB66"/>
              <w:bottom w:val="single" w:sz="6" w:space="0" w:color="CCBB66"/>
              <w:right w:val="single" w:sz="6" w:space="0" w:color="CCBB66"/>
            </w:tcBorders>
            <w:shd w:val="clear" w:color="auto" w:fill="FFFFCC"/>
            <w:tcMar>
              <w:top w:w="120" w:type="dxa"/>
              <w:left w:w="200" w:type="dxa"/>
              <w:bottom w:w="120" w:type="dxa"/>
              <w:right w:w="200" w:type="dxa"/>
            </w:tcMar>
            <w:vAlign w:val="center"/>
          </w:tcPr>
          <w:p w14:paraId="2F72772F" w14:textId="507BAF9B" w:rsidR="00281537" w:rsidRPr="007E2214" w:rsidRDefault="007E2214">
            <w:pPr>
              <w:rPr>
                <w:sz w:val="22"/>
                <w:szCs w:val="22"/>
              </w:rPr>
            </w:pPr>
            <w:r w:rsidRPr="007E2214">
              <w:rPr>
                <w:rFonts w:ascii="Arial" w:eastAsia="Arial" w:hAnsi="Arial" w:cs="Arial"/>
                <w:color w:val="1A1A1A"/>
                <w:sz w:val="22"/>
                <w:szCs w:val="22"/>
              </w:rPr>
              <w:t xml:space="preserve">The writer successfully shows that </w:t>
            </w:r>
            <w:r w:rsidRPr="007E2214">
              <w:rPr>
                <w:rFonts w:ascii="Arial" w:eastAsia="Arial" w:hAnsi="Arial" w:cs="Arial"/>
                <w:color w:val="000000"/>
                <w:sz w:val="22"/>
                <w:szCs w:val="22"/>
              </w:rPr>
              <w:t>Money the dog is a valuable member of the family</w:t>
            </w:r>
            <w:r w:rsidRPr="007E2214">
              <w:rPr>
                <w:rFonts w:ascii="Arial" w:eastAsia="Arial" w:hAnsi="Arial" w:cs="Arial"/>
                <w:color w:val="000000"/>
                <w:sz w:val="22"/>
                <w:szCs w:val="22"/>
              </w:rPr>
              <w:t xml:space="preserve"> </w:t>
            </w:r>
            <w:r w:rsidRPr="007E2214">
              <w:rPr>
                <w:rFonts w:ascii="Arial" w:eastAsia="Arial" w:hAnsi="Arial" w:cs="Arial"/>
                <w:color w:val="000000"/>
                <w:sz w:val="22"/>
                <w:szCs w:val="22"/>
              </w:rPr>
              <w:t>by immediately creating a sense of panic about his disappearance.</w:t>
            </w:r>
          </w:p>
        </w:tc>
      </w:tr>
      <w:tr w:rsidR="00281537" w14:paraId="6E9DDD3A" w14:textId="77777777" w:rsidTr="0076299D">
        <w:trPr>
          <w:trHeight w:val="645"/>
        </w:trPr>
        <w:tc>
          <w:tcPr>
            <w:tcW w:w="934" w:type="dxa"/>
            <w:tcBorders>
              <w:top w:val="single" w:sz="8" w:space="0" w:color="5A7A20"/>
              <w:left w:val="single" w:sz="8" w:space="0" w:color="5A7A20"/>
              <w:bottom w:val="single" w:sz="8" w:space="0" w:color="5A7A20"/>
              <w:right w:val="single" w:sz="8" w:space="0" w:color="5A7A20"/>
            </w:tcBorders>
            <w:shd w:val="clear" w:color="auto" w:fill="8E9C68"/>
            <w:tcMar>
              <w:top w:w="140" w:type="dxa"/>
              <w:left w:w="80" w:type="dxa"/>
              <w:bottom w:w="140" w:type="dxa"/>
              <w:right w:w="80" w:type="dxa"/>
            </w:tcMar>
            <w:vAlign w:val="center"/>
          </w:tcPr>
          <w:p w14:paraId="6E3EC53C" w14:textId="77777777" w:rsidR="00281537" w:rsidRDefault="00000000">
            <w:pPr>
              <w:jc w:val="center"/>
            </w:pPr>
            <w:r>
              <w:rPr>
                <w:rFonts w:ascii="Arial" w:eastAsia="Arial" w:hAnsi="Arial" w:cs="Arial"/>
                <w:b/>
                <w:bCs/>
                <w:color w:val="FFFFFF"/>
                <w:sz w:val="36"/>
                <w:szCs w:val="36"/>
              </w:rPr>
              <w:t>E</w:t>
            </w:r>
          </w:p>
        </w:tc>
        <w:tc>
          <w:tcPr>
            <w:tcW w:w="2396" w:type="dxa"/>
            <w:tcBorders>
              <w:top w:val="single" w:sz="6" w:space="0" w:color="CCBB66"/>
              <w:left w:val="single" w:sz="6" w:space="0" w:color="CCBB66"/>
              <w:bottom w:val="single" w:sz="6" w:space="0" w:color="CCBB66"/>
              <w:right w:val="single" w:sz="6" w:space="0" w:color="CCBB66"/>
            </w:tcBorders>
            <w:shd w:val="clear" w:color="auto" w:fill="FAF6E9"/>
            <w:tcMar>
              <w:top w:w="120" w:type="dxa"/>
              <w:left w:w="160" w:type="dxa"/>
              <w:bottom w:w="120" w:type="dxa"/>
              <w:right w:w="160" w:type="dxa"/>
            </w:tcMar>
            <w:vAlign w:val="center"/>
          </w:tcPr>
          <w:p w14:paraId="12DD39C6" w14:textId="1B8556BA" w:rsidR="00281537" w:rsidRDefault="00000000" w:rsidP="003967FE">
            <w:pPr>
              <w:spacing w:after="40"/>
            </w:pPr>
            <w:r>
              <w:rPr>
                <w:rFonts w:ascii="Arial" w:eastAsia="Arial" w:hAnsi="Arial" w:cs="Arial"/>
                <w:b/>
                <w:bCs/>
                <w:color w:val="1A1A1A"/>
                <w:sz w:val="22"/>
                <w:szCs w:val="22"/>
              </w:rPr>
              <w:t>Evidence</w:t>
            </w:r>
            <w:r w:rsidR="003967FE">
              <w:rPr>
                <w:rFonts w:ascii="Arial" w:eastAsia="Arial" w:hAnsi="Arial" w:cs="Arial"/>
                <w:b/>
                <w:bCs/>
                <w:color w:val="1A1A1A"/>
                <w:sz w:val="22"/>
                <w:szCs w:val="22"/>
              </w:rPr>
              <w:t xml:space="preserve"> - </w:t>
            </w:r>
            <w:r>
              <w:rPr>
                <w:rFonts w:ascii="Arial" w:eastAsia="Arial" w:hAnsi="Arial" w:cs="Arial"/>
                <w:i/>
                <w:iCs/>
                <w:color w:val="555555"/>
              </w:rPr>
              <w:t>Quote — use speech marks!</w:t>
            </w:r>
          </w:p>
        </w:tc>
        <w:tc>
          <w:tcPr>
            <w:tcW w:w="6779" w:type="dxa"/>
            <w:tcBorders>
              <w:top w:val="single" w:sz="6" w:space="0" w:color="CCBB66"/>
              <w:left w:val="single" w:sz="6" w:space="0" w:color="CCBB66"/>
              <w:bottom w:val="single" w:sz="6" w:space="0" w:color="CCBB66"/>
              <w:right w:val="single" w:sz="6" w:space="0" w:color="CCBB66"/>
            </w:tcBorders>
            <w:shd w:val="clear" w:color="auto" w:fill="FAF6E9"/>
            <w:tcMar>
              <w:top w:w="120" w:type="dxa"/>
              <w:left w:w="200" w:type="dxa"/>
              <w:bottom w:w="120" w:type="dxa"/>
              <w:right w:w="200" w:type="dxa"/>
            </w:tcMar>
            <w:vAlign w:val="center"/>
          </w:tcPr>
          <w:p w14:paraId="4BFE1CA6" w14:textId="7E0B00CA" w:rsidR="00281537" w:rsidRPr="007E2214" w:rsidRDefault="007E2214">
            <w:pPr>
              <w:rPr>
                <w:sz w:val="22"/>
                <w:szCs w:val="22"/>
              </w:rPr>
            </w:pPr>
            <w:r w:rsidRPr="007E2214">
              <w:rPr>
                <w:rFonts w:ascii="Arial" w:eastAsia="Arial" w:hAnsi="Arial" w:cs="Arial"/>
                <w:color w:val="1A1A1A"/>
                <w:sz w:val="22"/>
                <w:szCs w:val="22"/>
              </w:rPr>
              <w:t>The text opens with “Money was lost!”</w:t>
            </w:r>
          </w:p>
        </w:tc>
      </w:tr>
      <w:tr w:rsidR="00281537" w14:paraId="0B7BD58B" w14:textId="77777777" w:rsidTr="007E2214">
        <w:trPr>
          <w:trHeight w:val="20"/>
        </w:trPr>
        <w:tc>
          <w:tcPr>
            <w:tcW w:w="934" w:type="dxa"/>
            <w:tcBorders>
              <w:top w:val="single" w:sz="8" w:space="0" w:color="5A7A20"/>
              <w:left w:val="single" w:sz="8" w:space="0" w:color="5A7A20"/>
              <w:bottom w:val="single" w:sz="8" w:space="0" w:color="5A7A20"/>
              <w:right w:val="single" w:sz="8" w:space="0" w:color="5A7A20"/>
            </w:tcBorders>
            <w:shd w:val="clear" w:color="auto" w:fill="8E9C68"/>
            <w:tcMar>
              <w:top w:w="140" w:type="dxa"/>
              <w:left w:w="80" w:type="dxa"/>
              <w:bottom w:w="140" w:type="dxa"/>
              <w:right w:w="80" w:type="dxa"/>
            </w:tcMar>
            <w:vAlign w:val="center"/>
          </w:tcPr>
          <w:p w14:paraId="7DFDEAA0" w14:textId="77777777" w:rsidR="00281537" w:rsidRDefault="00000000">
            <w:pPr>
              <w:jc w:val="center"/>
            </w:pPr>
            <w:r>
              <w:rPr>
                <w:rFonts w:ascii="Arial" w:eastAsia="Arial" w:hAnsi="Arial" w:cs="Arial"/>
                <w:b/>
                <w:bCs/>
                <w:color w:val="FFFFFF"/>
                <w:sz w:val="36"/>
                <w:szCs w:val="36"/>
              </w:rPr>
              <w:t>E</w:t>
            </w:r>
          </w:p>
        </w:tc>
        <w:tc>
          <w:tcPr>
            <w:tcW w:w="2396" w:type="dxa"/>
            <w:tcBorders>
              <w:top w:val="single" w:sz="6" w:space="0" w:color="CCBB66"/>
              <w:left w:val="single" w:sz="6" w:space="0" w:color="CCBB66"/>
              <w:bottom w:val="single" w:sz="6" w:space="0" w:color="CCBB66"/>
              <w:right w:val="single" w:sz="6" w:space="0" w:color="CCBB66"/>
            </w:tcBorders>
            <w:shd w:val="clear" w:color="auto" w:fill="FFFFCC"/>
            <w:tcMar>
              <w:top w:w="120" w:type="dxa"/>
              <w:left w:w="160" w:type="dxa"/>
              <w:bottom w:w="120" w:type="dxa"/>
              <w:right w:w="160" w:type="dxa"/>
            </w:tcMar>
            <w:vAlign w:val="center"/>
          </w:tcPr>
          <w:p w14:paraId="6C8C56A4" w14:textId="4E9B2498" w:rsidR="00281537" w:rsidRDefault="00000000" w:rsidP="003967FE">
            <w:pPr>
              <w:spacing w:after="40"/>
            </w:pPr>
            <w:r>
              <w:rPr>
                <w:rFonts w:ascii="Arial" w:eastAsia="Arial" w:hAnsi="Arial" w:cs="Arial"/>
                <w:b/>
                <w:bCs/>
                <w:color w:val="1A1A1A"/>
                <w:sz w:val="22"/>
                <w:szCs w:val="22"/>
              </w:rPr>
              <w:t>Effect</w:t>
            </w:r>
            <w:r w:rsidR="003967FE">
              <w:rPr>
                <w:rFonts w:ascii="Arial" w:eastAsia="Arial" w:hAnsi="Arial" w:cs="Arial"/>
                <w:b/>
                <w:bCs/>
                <w:color w:val="1A1A1A"/>
                <w:sz w:val="22"/>
                <w:szCs w:val="22"/>
              </w:rPr>
              <w:t xml:space="preserve"> - </w:t>
            </w:r>
            <w:r>
              <w:rPr>
                <w:rFonts w:ascii="Arial" w:eastAsia="Arial" w:hAnsi="Arial" w:cs="Arial"/>
                <w:i/>
                <w:iCs/>
                <w:color w:val="555555"/>
              </w:rPr>
              <w:t>What does the reader think / feel / understand?</w:t>
            </w:r>
          </w:p>
        </w:tc>
        <w:tc>
          <w:tcPr>
            <w:tcW w:w="6779" w:type="dxa"/>
            <w:tcBorders>
              <w:top w:val="single" w:sz="6" w:space="0" w:color="CCBB66"/>
              <w:left w:val="single" w:sz="6" w:space="0" w:color="CCBB66"/>
              <w:bottom w:val="single" w:sz="6" w:space="0" w:color="CCBB66"/>
              <w:right w:val="single" w:sz="6" w:space="0" w:color="CCBB66"/>
            </w:tcBorders>
            <w:shd w:val="clear" w:color="auto" w:fill="FFFFCC"/>
            <w:tcMar>
              <w:top w:w="120" w:type="dxa"/>
              <w:left w:w="200" w:type="dxa"/>
              <w:bottom w:w="120" w:type="dxa"/>
              <w:right w:w="200" w:type="dxa"/>
            </w:tcMar>
            <w:vAlign w:val="center"/>
          </w:tcPr>
          <w:p w14:paraId="5EE4D2E7" w14:textId="4BF9B46A" w:rsidR="00281537" w:rsidRPr="007E2214" w:rsidRDefault="007E2214">
            <w:pPr>
              <w:rPr>
                <w:sz w:val="22"/>
                <w:szCs w:val="22"/>
              </w:rPr>
            </w:pPr>
            <w:r w:rsidRPr="007E2214">
              <w:rPr>
                <w:rFonts w:ascii="Arial" w:eastAsia="Arial" w:hAnsi="Arial" w:cs="Arial"/>
                <w:color w:val="1A1A1A"/>
                <w:sz w:val="22"/>
                <w:szCs w:val="22"/>
              </w:rPr>
              <w:t>This is successful because it makes the reader feel instantly concerned</w:t>
            </w:r>
            <w:r w:rsidR="008D7422">
              <w:rPr>
                <w:rFonts w:ascii="Arial" w:eastAsia="Arial" w:hAnsi="Arial" w:cs="Arial"/>
                <w:color w:val="1A1A1A"/>
                <w:sz w:val="22"/>
                <w:szCs w:val="22"/>
              </w:rPr>
              <w:t xml:space="preserve">, </w:t>
            </w:r>
            <w:r w:rsidRPr="007E2214">
              <w:rPr>
                <w:rFonts w:ascii="Arial" w:eastAsia="Arial" w:hAnsi="Arial" w:cs="Arial"/>
                <w:color w:val="1A1A1A"/>
                <w:sz w:val="22"/>
                <w:szCs w:val="22"/>
              </w:rPr>
              <w:t>as if something of real importance has gone missing</w:t>
            </w:r>
            <w:r w:rsidR="008D7422">
              <w:rPr>
                <w:rFonts w:ascii="Arial" w:eastAsia="Arial" w:hAnsi="Arial" w:cs="Arial"/>
                <w:color w:val="1A1A1A"/>
                <w:sz w:val="22"/>
                <w:szCs w:val="22"/>
              </w:rPr>
              <w:t xml:space="preserve">, </w:t>
            </w:r>
            <w:r w:rsidRPr="007E2214">
              <w:rPr>
                <w:rFonts w:ascii="Arial" w:eastAsia="Arial" w:hAnsi="Arial" w:cs="Arial"/>
                <w:color w:val="1A1A1A"/>
                <w:sz w:val="22"/>
                <w:szCs w:val="22"/>
              </w:rPr>
              <w:t>even before we know what Money is.</w:t>
            </w:r>
          </w:p>
        </w:tc>
      </w:tr>
    </w:tbl>
    <w:p w14:paraId="07899CD8" w14:textId="77777777" w:rsidR="00ED4829" w:rsidRDefault="00ED4829" w:rsidP="0076299D"/>
    <w:sectPr w:rsidR="00ED4829">
      <w:pgSz w:w="11906" w:h="16838"/>
      <w:pgMar w:top="900" w:right="900" w:bottom="900" w:left="9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C7F66"/>
    <w:multiLevelType w:val="hybridMultilevel"/>
    <w:tmpl w:val="8EB88D14"/>
    <w:lvl w:ilvl="0" w:tplc="AC04A96C">
      <w:start w:val="1"/>
      <w:numFmt w:val="bullet"/>
      <w:lvlText w:val="●"/>
      <w:lvlJc w:val="left"/>
      <w:pPr>
        <w:ind w:left="720" w:hanging="360"/>
      </w:pPr>
    </w:lvl>
    <w:lvl w:ilvl="1" w:tplc="2DDA5094">
      <w:start w:val="1"/>
      <w:numFmt w:val="bullet"/>
      <w:lvlText w:val="○"/>
      <w:lvlJc w:val="left"/>
      <w:pPr>
        <w:ind w:left="1440" w:hanging="360"/>
      </w:pPr>
    </w:lvl>
    <w:lvl w:ilvl="2" w:tplc="AE08001C">
      <w:start w:val="1"/>
      <w:numFmt w:val="bullet"/>
      <w:lvlText w:val="■"/>
      <w:lvlJc w:val="left"/>
      <w:pPr>
        <w:ind w:left="2160" w:hanging="360"/>
      </w:pPr>
    </w:lvl>
    <w:lvl w:ilvl="3" w:tplc="900A31A6">
      <w:start w:val="1"/>
      <w:numFmt w:val="bullet"/>
      <w:lvlText w:val="●"/>
      <w:lvlJc w:val="left"/>
      <w:pPr>
        <w:ind w:left="2880" w:hanging="360"/>
      </w:pPr>
    </w:lvl>
    <w:lvl w:ilvl="4" w:tplc="3E385E16">
      <w:start w:val="1"/>
      <w:numFmt w:val="bullet"/>
      <w:lvlText w:val="○"/>
      <w:lvlJc w:val="left"/>
      <w:pPr>
        <w:ind w:left="3600" w:hanging="360"/>
      </w:pPr>
    </w:lvl>
    <w:lvl w:ilvl="5" w:tplc="FEE66B1A">
      <w:start w:val="1"/>
      <w:numFmt w:val="bullet"/>
      <w:lvlText w:val="■"/>
      <w:lvlJc w:val="left"/>
      <w:pPr>
        <w:ind w:left="4320" w:hanging="360"/>
      </w:pPr>
    </w:lvl>
    <w:lvl w:ilvl="6" w:tplc="488EE81C">
      <w:start w:val="1"/>
      <w:numFmt w:val="bullet"/>
      <w:lvlText w:val="●"/>
      <w:lvlJc w:val="left"/>
      <w:pPr>
        <w:ind w:left="5040" w:hanging="360"/>
      </w:pPr>
    </w:lvl>
    <w:lvl w:ilvl="7" w:tplc="146A9BBC">
      <w:start w:val="1"/>
      <w:numFmt w:val="bullet"/>
      <w:lvlText w:val="●"/>
      <w:lvlJc w:val="left"/>
      <w:pPr>
        <w:ind w:left="5760" w:hanging="360"/>
      </w:pPr>
    </w:lvl>
    <w:lvl w:ilvl="8" w:tplc="1BA86652">
      <w:start w:val="1"/>
      <w:numFmt w:val="bullet"/>
      <w:lvlText w:val="●"/>
      <w:lvlJc w:val="left"/>
      <w:pPr>
        <w:ind w:left="6480" w:hanging="360"/>
      </w:pPr>
    </w:lvl>
  </w:abstractNum>
  <w:num w:numId="1" w16cid:durableId="12302682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37"/>
    <w:rsid w:val="00281537"/>
    <w:rsid w:val="003473C4"/>
    <w:rsid w:val="003967FE"/>
    <w:rsid w:val="0076299D"/>
    <w:rsid w:val="007E2214"/>
    <w:rsid w:val="008D2AF1"/>
    <w:rsid w:val="008D7422"/>
    <w:rsid w:val="00AB13F6"/>
    <w:rsid w:val="00ED4829"/>
    <w:rsid w:val="00FD6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9658"/>
  <w15:docId w15:val="{A6755C50-C32C-48B3-BEC2-3C08BE7A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8D7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Renaye Jasmine Eventide</cp:lastModifiedBy>
  <cp:revision>3</cp:revision>
  <dcterms:created xsi:type="dcterms:W3CDTF">2026-03-11T21:00:00Z</dcterms:created>
  <dcterms:modified xsi:type="dcterms:W3CDTF">2026-03-11T21:22:00Z</dcterms:modified>
</cp:coreProperties>
</file>